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22" w:rsidRDefault="008C0C5C">
      <w:pPr>
        <w:spacing w:line="620" w:lineRule="exact"/>
        <w:ind w:firstLineChars="1550" w:firstLine="4357"/>
        <w:rPr>
          <w:rFonts w:ascii="微软雅黑" w:eastAsia="微软雅黑" w:hAnsi="微软雅黑"/>
          <w:b/>
          <w:spacing w:val="80"/>
          <w:sz w:val="28"/>
        </w:rPr>
      </w:pPr>
      <w:r>
        <w:rPr>
          <w:b/>
          <w:noProof/>
          <w:spacing w:val="80"/>
          <w:sz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22225</wp:posOffset>
            </wp:positionV>
            <wp:extent cx="467995" cy="3143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b/>
          <w:noProof/>
          <w:spacing w:val="80"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383540</wp:posOffset>
            </wp:positionV>
            <wp:extent cx="485775" cy="48577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spacing w:val="80"/>
          <w:sz w:val="28"/>
        </w:rPr>
        <w:t>中国石材协会</w:t>
      </w:r>
    </w:p>
    <w:p w:rsidR="00425F22" w:rsidRDefault="008C0C5C">
      <w:pPr>
        <w:spacing w:line="620" w:lineRule="exact"/>
        <w:ind w:firstLineChars="1550" w:firstLine="434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华大石</w:t>
      </w:r>
      <w:r>
        <w:rPr>
          <w:rFonts w:ascii="微软雅黑" w:eastAsia="微软雅黑" w:hAnsi="微软雅黑"/>
          <w:b/>
          <w:sz w:val="28"/>
        </w:rPr>
        <w:t>材</w:t>
      </w:r>
      <w:r>
        <w:rPr>
          <w:rFonts w:ascii="微软雅黑" w:eastAsia="微软雅黑" w:hAnsi="微软雅黑" w:hint="eastAsia"/>
          <w:b/>
          <w:sz w:val="28"/>
        </w:rPr>
        <w:t>矿山研究院</w:t>
      </w:r>
    </w:p>
    <w:p w:rsidR="00425F22" w:rsidRDefault="00425F22">
      <w:pPr>
        <w:rPr>
          <w:rFonts w:ascii="微软雅黑" w:eastAsia="微软雅黑" w:hAnsi="微软雅黑"/>
        </w:rPr>
      </w:pPr>
    </w:p>
    <w:p w:rsidR="00425F22" w:rsidRDefault="008C0C5C">
      <w:pPr>
        <w:jc w:val="center"/>
        <w:rPr>
          <w:rFonts w:ascii="宋体" w:eastAsia="宋体" w:hAnsi="宋体"/>
          <w:b/>
          <w:sz w:val="56"/>
          <w:szCs w:val="36"/>
        </w:rPr>
      </w:pPr>
      <w:r>
        <w:rPr>
          <w:rFonts w:ascii="宋体" w:eastAsia="宋体" w:hAnsi="宋体" w:hint="eastAsia"/>
          <w:b/>
          <w:sz w:val="56"/>
          <w:szCs w:val="36"/>
        </w:rPr>
        <w:t>石材矿山开</w:t>
      </w:r>
      <w:r>
        <w:rPr>
          <w:rFonts w:ascii="宋体" w:eastAsia="宋体" w:hAnsi="宋体"/>
          <w:b/>
          <w:sz w:val="56"/>
          <w:szCs w:val="36"/>
        </w:rPr>
        <w:t>发</w:t>
      </w:r>
      <w:r>
        <w:rPr>
          <w:rFonts w:ascii="宋体" w:eastAsia="宋体" w:hAnsi="宋体" w:hint="eastAsia"/>
          <w:b/>
          <w:sz w:val="56"/>
          <w:szCs w:val="36"/>
        </w:rPr>
        <w:t>高级研修班[</w:t>
      </w:r>
      <w:r>
        <w:rPr>
          <w:rFonts w:ascii="Gungsuh" w:eastAsia="Gungsuh" w:hAnsi="Gungsuh" w:hint="eastAsia"/>
          <w:b/>
          <w:sz w:val="56"/>
          <w:szCs w:val="36"/>
        </w:rPr>
        <w:t>Ⅰ</w:t>
      </w:r>
      <w:r>
        <w:rPr>
          <w:rFonts w:ascii="宋体" w:eastAsia="宋体" w:hAnsi="宋体"/>
          <w:b/>
          <w:sz w:val="56"/>
          <w:szCs w:val="36"/>
        </w:rPr>
        <w:t>期</w:t>
      </w:r>
      <w:r>
        <w:rPr>
          <w:rFonts w:ascii="宋体" w:eastAsia="宋体" w:hAnsi="宋体" w:hint="eastAsia"/>
          <w:b/>
          <w:sz w:val="56"/>
          <w:szCs w:val="36"/>
        </w:rPr>
        <w:t>]</w:t>
      </w:r>
    </w:p>
    <w:p w:rsidR="00425F22" w:rsidRDefault="003A5EBA">
      <w:pPr>
        <w:jc w:val="center"/>
        <w:rPr>
          <w:rFonts w:ascii="微软雅黑" w:eastAsia="微软雅黑" w:hAnsi="微软雅黑"/>
          <w:sz w:val="24"/>
          <w:szCs w:val="36"/>
        </w:rPr>
      </w:pPr>
      <w:r w:rsidRPr="003A5EBA">
        <w:rPr>
          <w:rFonts w:ascii="微软雅黑" w:eastAsia="微软雅黑" w:hAnsi="微软雅黑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.9pt;margin-top:1.15pt;width:398.25pt;height:0;z-index:251658240" o:connectortype="straight"/>
        </w:pict>
      </w:r>
      <w:r w:rsidR="008C0C5C">
        <w:rPr>
          <w:rFonts w:ascii="微软雅黑" w:eastAsia="微软雅黑" w:hAnsi="微软雅黑" w:hint="eastAsia"/>
          <w:sz w:val="24"/>
          <w:szCs w:val="36"/>
        </w:rPr>
        <w:t>了解行业趋势</w:t>
      </w:r>
      <w:r w:rsidR="008C0C5C">
        <w:rPr>
          <w:rFonts w:ascii="微软雅黑" w:eastAsia="微软雅黑" w:hAnsi="微软雅黑"/>
          <w:sz w:val="24"/>
          <w:szCs w:val="36"/>
        </w:rPr>
        <w:t xml:space="preserve"> |</w:t>
      </w:r>
      <w:r w:rsidR="008C0C5C">
        <w:rPr>
          <w:rFonts w:ascii="微软雅黑" w:eastAsia="微软雅黑" w:hAnsi="微软雅黑" w:hint="eastAsia"/>
          <w:sz w:val="24"/>
          <w:szCs w:val="36"/>
        </w:rPr>
        <w:t>掌握先进技术</w:t>
      </w:r>
      <w:r w:rsidR="008C0C5C">
        <w:rPr>
          <w:rFonts w:ascii="微软雅黑" w:eastAsia="微软雅黑" w:hAnsi="微软雅黑"/>
          <w:sz w:val="24"/>
          <w:szCs w:val="36"/>
        </w:rPr>
        <w:t>|</w:t>
      </w:r>
      <w:r w:rsidR="008C0C5C">
        <w:rPr>
          <w:rFonts w:ascii="微软雅黑" w:eastAsia="微软雅黑" w:hAnsi="微软雅黑" w:hint="eastAsia"/>
          <w:sz w:val="24"/>
          <w:szCs w:val="36"/>
        </w:rPr>
        <w:t>占据竞争优势</w:t>
      </w:r>
    </w:p>
    <w:p w:rsidR="00425F22" w:rsidRPr="00A33304" w:rsidRDefault="003A5EBA">
      <w:pPr>
        <w:jc w:val="center"/>
        <w:rPr>
          <w:rFonts w:ascii="Lobster" w:eastAsia="微软雅黑" w:hAnsi="Lobster" w:cs="Andalus"/>
          <w:b/>
          <w:sz w:val="60"/>
          <w:szCs w:val="60"/>
        </w:rPr>
      </w:pPr>
      <w:r w:rsidRPr="003A5EBA">
        <w:rPr>
          <w:rFonts w:ascii="微软雅黑" w:eastAsia="微软雅黑" w:hAnsi="微软雅黑"/>
          <w:sz w:val="60"/>
          <w:szCs w:val="60"/>
        </w:rPr>
        <w:pict>
          <v:shape id="_x0000_s1033" type="#_x0000_t32" style="position:absolute;left:0;text-align:left;margin-left:33.9pt;margin-top:1.45pt;width:398.25pt;height:0;z-index:251659264" o:connectortype="straight"/>
        </w:pict>
      </w:r>
      <w:r w:rsidR="008C0C5C" w:rsidRPr="00A33304">
        <w:rPr>
          <w:rFonts w:ascii="Lobster" w:eastAsia="微软雅黑" w:hAnsi="Lobster" w:cs="Andalus"/>
          <w:b/>
          <w:sz w:val="60"/>
          <w:szCs w:val="60"/>
        </w:rPr>
        <w:t>招生简章</w:t>
      </w:r>
    </w:p>
    <w:p w:rsidR="00425F22" w:rsidRDefault="008C0C5C">
      <w:pPr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【前言】</w:t>
      </w:r>
    </w:p>
    <w:p w:rsidR="00425F22" w:rsidRPr="00B32CAD" w:rsidRDefault="008C0C5C" w:rsidP="008F07FF">
      <w:pPr>
        <w:spacing w:line="520" w:lineRule="exact"/>
        <w:ind w:leftChars="405" w:left="850" w:firstLineChars="200" w:firstLine="440"/>
        <w:jc w:val="left"/>
        <w:rPr>
          <w:rFonts w:ascii="微软雅黑" w:eastAsia="微软雅黑" w:hAnsi="微软雅黑"/>
          <w:sz w:val="22"/>
          <w:szCs w:val="28"/>
        </w:rPr>
      </w:pPr>
      <w:r w:rsidRPr="00B32CAD">
        <w:rPr>
          <w:rFonts w:ascii="微软雅黑" w:eastAsia="微软雅黑" w:hAnsi="微软雅黑" w:hint="eastAsia"/>
          <w:sz w:val="22"/>
          <w:szCs w:val="28"/>
        </w:rPr>
        <w:t>随着经济与科技的发展进步，中国石材工业发展十分迅速，呈现出规模化、艺术化、高端化的发展趋势。我国作为全球最大的石材生产加工大国，石材企业应逐步转变发展思路和管理方式，以技术创新，管理创新，产品创新作为发展</w:t>
      </w:r>
      <w:r w:rsidR="00C83BC5" w:rsidRPr="00B32CAD">
        <w:rPr>
          <w:rFonts w:ascii="微软雅黑" w:eastAsia="微软雅黑" w:hAnsi="微软雅黑" w:hint="eastAsia"/>
          <w:sz w:val="22"/>
          <w:szCs w:val="28"/>
        </w:rPr>
        <w:t>宗旨</w:t>
      </w:r>
      <w:r w:rsidRPr="00B32CAD">
        <w:rPr>
          <w:rFonts w:ascii="微软雅黑" w:eastAsia="微软雅黑" w:hAnsi="微软雅黑" w:hint="eastAsia"/>
          <w:sz w:val="22"/>
          <w:szCs w:val="28"/>
        </w:rPr>
        <w:t>，</w:t>
      </w:r>
      <w:r w:rsidR="00A56A69" w:rsidRPr="00B32CAD">
        <w:rPr>
          <w:rFonts w:ascii="微软雅黑" w:eastAsia="微软雅黑" w:hAnsi="微软雅黑" w:hint="eastAsia"/>
          <w:sz w:val="22"/>
          <w:szCs w:val="28"/>
        </w:rPr>
        <w:t>增强</w:t>
      </w:r>
      <w:r w:rsidRPr="00B32CAD">
        <w:rPr>
          <w:rFonts w:ascii="微软雅黑" w:eastAsia="微软雅黑" w:hAnsi="微软雅黑" w:hint="eastAsia"/>
          <w:sz w:val="22"/>
          <w:szCs w:val="28"/>
        </w:rPr>
        <w:t>企业管理能力，掌握先进的开采工艺，正确并熟练使用开采设备与</w:t>
      </w:r>
      <w:r w:rsidRPr="00B32CAD">
        <w:rPr>
          <w:rFonts w:ascii="微软雅黑" w:eastAsia="微软雅黑" w:hAnsi="微软雅黑"/>
          <w:sz w:val="22"/>
          <w:szCs w:val="28"/>
        </w:rPr>
        <w:t>机</w:t>
      </w:r>
      <w:r w:rsidRPr="00B32CAD">
        <w:rPr>
          <w:rFonts w:ascii="微软雅黑" w:eastAsia="微软雅黑" w:hAnsi="微软雅黑" w:hint="eastAsia"/>
          <w:sz w:val="22"/>
          <w:szCs w:val="28"/>
        </w:rPr>
        <w:t>具</w:t>
      </w:r>
      <w:r w:rsidR="00C83BC5" w:rsidRPr="00B32CAD">
        <w:rPr>
          <w:rFonts w:ascii="微软雅黑" w:eastAsia="微软雅黑" w:hAnsi="微软雅黑" w:hint="eastAsia"/>
          <w:sz w:val="22"/>
          <w:szCs w:val="28"/>
        </w:rPr>
        <w:t>，</w:t>
      </w:r>
      <w:r w:rsidR="00A56A69" w:rsidRPr="00B32CAD">
        <w:rPr>
          <w:rFonts w:ascii="微软雅黑" w:eastAsia="微软雅黑" w:hAnsi="微软雅黑" w:hint="eastAsia"/>
          <w:sz w:val="22"/>
          <w:szCs w:val="28"/>
        </w:rPr>
        <w:t>提升</w:t>
      </w:r>
      <w:r w:rsidRPr="00B32CAD">
        <w:rPr>
          <w:rFonts w:ascii="微软雅黑" w:eastAsia="微软雅黑" w:hAnsi="微软雅黑"/>
          <w:sz w:val="22"/>
          <w:szCs w:val="28"/>
        </w:rPr>
        <w:t>矿山</w:t>
      </w:r>
      <w:r w:rsidRPr="00B32CAD">
        <w:rPr>
          <w:rFonts w:ascii="微软雅黑" w:eastAsia="微软雅黑" w:hAnsi="微软雅黑" w:hint="eastAsia"/>
          <w:sz w:val="22"/>
          <w:szCs w:val="28"/>
        </w:rPr>
        <w:t>企业</w:t>
      </w:r>
      <w:r w:rsidR="00C83BC5" w:rsidRPr="00B32CAD">
        <w:rPr>
          <w:rFonts w:ascii="微软雅黑" w:eastAsia="微软雅黑" w:hAnsi="微软雅黑" w:hint="eastAsia"/>
          <w:sz w:val="22"/>
          <w:szCs w:val="28"/>
        </w:rPr>
        <w:t>的</w:t>
      </w:r>
      <w:r w:rsidRPr="00B32CAD">
        <w:rPr>
          <w:rFonts w:ascii="微软雅黑" w:eastAsia="微软雅黑" w:hAnsi="微软雅黑" w:hint="eastAsia"/>
          <w:sz w:val="22"/>
          <w:szCs w:val="28"/>
        </w:rPr>
        <w:t>综合竞争力。</w:t>
      </w:r>
    </w:p>
    <w:p w:rsidR="00A93014" w:rsidRPr="00B32CAD" w:rsidRDefault="008C0C5C" w:rsidP="008F07FF">
      <w:pPr>
        <w:spacing w:line="520" w:lineRule="exact"/>
        <w:ind w:leftChars="405" w:left="850" w:firstLineChars="200" w:firstLine="440"/>
        <w:jc w:val="left"/>
        <w:rPr>
          <w:rFonts w:ascii="微软雅黑" w:eastAsia="微软雅黑" w:hAnsi="微软雅黑"/>
          <w:sz w:val="22"/>
          <w:szCs w:val="28"/>
        </w:rPr>
      </w:pPr>
      <w:r w:rsidRPr="00B32CAD">
        <w:rPr>
          <w:rFonts w:ascii="微软雅黑" w:eastAsia="微软雅黑" w:hAnsi="微软雅黑" w:hint="eastAsia"/>
          <w:sz w:val="22"/>
          <w:szCs w:val="28"/>
        </w:rPr>
        <w:t>华大石材矿山研究院</w:t>
      </w:r>
      <w:r w:rsidRPr="00B32CAD">
        <w:rPr>
          <w:rFonts w:ascii="微软雅黑" w:eastAsia="微软雅黑" w:hAnsi="微软雅黑"/>
          <w:sz w:val="22"/>
          <w:szCs w:val="28"/>
        </w:rPr>
        <w:t>经</w:t>
      </w:r>
      <w:r w:rsidRPr="00B32CAD">
        <w:rPr>
          <w:rFonts w:ascii="微软雅黑" w:eastAsia="微软雅黑" w:hAnsi="微软雅黑" w:hint="eastAsia"/>
          <w:sz w:val="22"/>
          <w:szCs w:val="28"/>
        </w:rPr>
        <w:t>中国石材协会</w:t>
      </w:r>
      <w:r w:rsidRPr="00B32CAD">
        <w:rPr>
          <w:rFonts w:ascii="微软雅黑" w:eastAsia="微软雅黑" w:hAnsi="微软雅黑"/>
          <w:sz w:val="22"/>
          <w:szCs w:val="28"/>
        </w:rPr>
        <w:t>审核批复</w:t>
      </w:r>
      <w:r w:rsidRPr="00B32CAD">
        <w:rPr>
          <w:rFonts w:ascii="微软雅黑" w:eastAsia="微软雅黑" w:hAnsi="微软雅黑" w:hint="eastAsia"/>
          <w:sz w:val="22"/>
          <w:szCs w:val="28"/>
        </w:rPr>
        <w:t>，依托华大超硬工具科技有限公司</w:t>
      </w:r>
      <w:r w:rsidRPr="00B32CAD">
        <w:rPr>
          <w:rFonts w:ascii="微软雅黑" w:eastAsia="微软雅黑" w:hAnsi="微软雅黑"/>
          <w:sz w:val="22"/>
          <w:szCs w:val="28"/>
        </w:rPr>
        <w:t>近</w:t>
      </w:r>
      <w:r w:rsidRPr="00B32CAD">
        <w:rPr>
          <w:rFonts w:ascii="微软雅黑" w:eastAsia="微软雅黑" w:hAnsi="微软雅黑" w:hint="eastAsia"/>
          <w:sz w:val="22"/>
          <w:szCs w:val="28"/>
        </w:rPr>
        <w:t>二十年</w:t>
      </w:r>
      <w:r w:rsidRPr="00B32CAD">
        <w:rPr>
          <w:rFonts w:ascii="微软雅黑" w:eastAsia="微软雅黑" w:hAnsi="微软雅黑"/>
          <w:sz w:val="22"/>
          <w:szCs w:val="28"/>
        </w:rPr>
        <w:t>的国内外</w:t>
      </w:r>
      <w:r w:rsidRPr="00B32CAD">
        <w:rPr>
          <w:rFonts w:ascii="微软雅黑" w:eastAsia="微软雅黑" w:hAnsi="微软雅黑" w:hint="eastAsia"/>
          <w:sz w:val="22"/>
          <w:szCs w:val="28"/>
        </w:rPr>
        <w:t>石材矿山开采</w:t>
      </w:r>
      <w:r w:rsidRPr="00B32CAD">
        <w:rPr>
          <w:rFonts w:ascii="微软雅黑" w:eastAsia="微软雅黑" w:hAnsi="微软雅黑"/>
          <w:sz w:val="22"/>
          <w:szCs w:val="28"/>
        </w:rPr>
        <w:t>成功</w:t>
      </w:r>
      <w:r w:rsidRPr="00B32CAD">
        <w:rPr>
          <w:rFonts w:ascii="微软雅黑" w:eastAsia="微软雅黑" w:hAnsi="微软雅黑" w:hint="eastAsia"/>
          <w:sz w:val="22"/>
          <w:szCs w:val="28"/>
        </w:rPr>
        <w:t>经验</w:t>
      </w:r>
      <w:r w:rsidR="00745DAC" w:rsidRPr="00B32CAD">
        <w:rPr>
          <w:rFonts w:ascii="微软雅黑" w:eastAsia="微软雅黑" w:hAnsi="微软雅黑" w:hint="eastAsia"/>
          <w:sz w:val="22"/>
          <w:szCs w:val="28"/>
        </w:rPr>
        <w:t>，</w:t>
      </w:r>
      <w:r w:rsidR="00547E5E" w:rsidRPr="00B32CAD">
        <w:rPr>
          <w:rFonts w:ascii="微软雅黑" w:eastAsia="微软雅黑" w:hAnsi="微软雅黑" w:hint="eastAsia"/>
          <w:sz w:val="22"/>
          <w:szCs w:val="28"/>
        </w:rPr>
        <w:t>全面的</w:t>
      </w:r>
      <w:r w:rsidRPr="00B32CAD">
        <w:rPr>
          <w:rFonts w:ascii="微软雅黑" w:eastAsia="微软雅黑" w:hAnsi="微软雅黑"/>
          <w:sz w:val="22"/>
          <w:szCs w:val="28"/>
        </w:rPr>
        <w:t>供应链生态系统，</w:t>
      </w:r>
      <w:r w:rsidR="00A93014" w:rsidRPr="00B32CAD">
        <w:rPr>
          <w:rFonts w:ascii="微软雅黑" w:eastAsia="微软雅黑" w:hAnsi="微软雅黑"/>
          <w:sz w:val="22"/>
          <w:szCs w:val="28"/>
        </w:rPr>
        <w:t>倾力打造中国石材矿山开发技术</w:t>
      </w:r>
      <w:r w:rsidR="00745DAC" w:rsidRPr="00B32CAD">
        <w:rPr>
          <w:rFonts w:ascii="微软雅黑" w:eastAsia="微软雅黑" w:hAnsi="微软雅黑" w:hint="eastAsia"/>
          <w:sz w:val="22"/>
          <w:szCs w:val="28"/>
        </w:rPr>
        <w:t>与管理</w:t>
      </w:r>
      <w:r w:rsidR="00A93014" w:rsidRPr="00B32CAD">
        <w:rPr>
          <w:rFonts w:ascii="微软雅黑" w:eastAsia="微软雅黑" w:hAnsi="微软雅黑"/>
          <w:sz w:val="22"/>
          <w:szCs w:val="28"/>
        </w:rPr>
        <w:t>的黄埔军校</w:t>
      </w:r>
      <w:r w:rsidR="00A93014" w:rsidRPr="00B32CAD">
        <w:rPr>
          <w:rFonts w:ascii="微软雅黑" w:eastAsia="微软雅黑" w:hAnsi="微软雅黑" w:hint="eastAsia"/>
          <w:sz w:val="22"/>
          <w:szCs w:val="28"/>
        </w:rPr>
        <w:t>，</w:t>
      </w:r>
      <w:r w:rsidRPr="00B32CAD">
        <w:rPr>
          <w:rFonts w:ascii="微软雅黑" w:eastAsia="微软雅黑" w:hAnsi="微软雅黑"/>
          <w:sz w:val="22"/>
          <w:szCs w:val="28"/>
        </w:rPr>
        <w:t>建立世界</w:t>
      </w:r>
      <w:r w:rsidR="003B40CF" w:rsidRPr="00B32CAD">
        <w:rPr>
          <w:rFonts w:ascii="微软雅黑" w:eastAsia="微软雅黑" w:hAnsi="微软雅黑" w:hint="eastAsia"/>
          <w:sz w:val="22"/>
          <w:szCs w:val="28"/>
        </w:rPr>
        <w:t>顶级</w:t>
      </w:r>
      <w:r w:rsidRPr="00B32CAD">
        <w:rPr>
          <w:rFonts w:ascii="微软雅黑" w:eastAsia="微软雅黑" w:hAnsi="微软雅黑"/>
          <w:sz w:val="22"/>
          <w:szCs w:val="28"/>
        </w:rPr>
        <w:t>开采技术水准，并向全球推广中国尖端开采技术与理念。</w:t>
      </w:r>
    </w:p>
    <w:p w:rsidR="00425F22" w:rsidRPr="00B32CAD" w:rsidRDefault="008C0C5C" w:rsidP="008F07FF">
      <w:pPr>
        <w:spacing w:line="520" w:lineRule="exact"/>
        <w:ind w:leftChars="405" w:left="850" w:firstLineChars="200" w:firstLine="440"/>
        <w:jc w:val="left"/>
        <w:rPr>
          <w:rFonts w:ascii="微软雅黑" w:eastAsia="微软雅黑" w:hAnsi="微软雅黑"/>
          <w:sz w:val="22"/>
          <w:szCs w:val="28"/>
        </w:rPr>
      </w:pPr>
      <w:r w:rsidRPr="00B32CAD">
        <w:rPr>
          <w:rFonts w:ascii="微软雅黑" w:eastAsia="微软雅黑" w:hAnsi="微软雅黑" w:hint="eastAsia"/>
          <w:sz w:val="22"/>
          <w:szCs w:val="28"/>
        </w:rPr>
        <w:t>《石材矿山开发高级研修班》</w:t>
      </w:r>
      <w:r w:rsidRPr="00B32CAD">
        <w:rPr>
          <w:rFonts w:ascii="微软雅黑" w:eastAsia="微软雅黑" w:hAnsi="微软雅黑"/>
          <w:sz w:val="22"/>
          <w:szCs w:val="28"/>
        </w:rPr>
        <w:t>从石材矿山实际问题与需求出发，</w:t>
      </w:r>
      <w:r w:rsidRPr="00B32CAD">
        <w:rPr>
          <w:rFonts w:ascii="微软雅黑" w:eastAsia="微软雅黑" w:hAnsi="微软雅黑" w:hint="eastAsia"/>
          <w:sz w:val="22"/>
          <w:szCs w:val="28"/>
        </w:rPr>
        <w:t>汇集国内外行业权威专家</w:t>
      </w:r>
      <w:r w:rsidRPr="00B32CAD">
        <w:rPr>
          <w:rFonts w:ascii="微软雅黑" w:eastAsia="微软雅黑" w:hAnsi="微软雅黑"/>
          <w:sz w:val="22"/>
          <w:szCs w:val="28"/>
        </w:rPr>
        <w:t>，精心设计，</w:t>
      </w:r>
      <w:r w:rsidR="00F9492B" w:rsidRPr="00B32CAD">
        <w:rPr>
          <w:rFonts w:ascii="微软雅黑" w:eastAsia="微软雅黑" w:hAnsi="微软雅黑" w:hint="eastAsia"/>
          <w:sz w:val="22"/>
          <w:szCs w:val="28"/>
        </w:rPr>
        <w:t>应时而生</w:t>
      </w:r>
      <w:r w:rsidR="006B4D4A" w:rsidRPr="00B32CAD">
        <w:rPr>
          <w:rFonts w:ascii="微软雅黑" w:eastAsia="微软雅黑" w:hAnsi="微软雅黑" w:hint="eastAsia"/>
          <w:sz w:val="22"/>
          <w:szCs w:val="28"/>
        </w:rPr>
        <w:t>，</w:t>
      </w:r>
      <w:r w:rsidR="006B4D4A" w:rsidRPr="00B32CAD">
        <w:rPr>
          <w:rFonts w:ascii="微软雅黑" w:eastAsia="微软雅黑" w:hAnsi="微软雅黑"/>
          <w:sz w:val="22"/>
          <w:szCs w:val="28"/>
        </w:rPr>
        <w:t>为石材矿山行业量身打造</w:t>
      </w:r>
      <w:r w:rsidR="000E294A">
        <w:rPr>
          <w:rFonts w:ascii="微软雅黑" w:eastAsia="微软雅黑" w:hAnsi="微软雅黑" w:hint="eastAsia"/>
          <w:sz w:val="22"/>
          <w:szCs w:val="28"/>
        </w:rPr>
        <w:t>专</w:t>
      </w:r>
      <w:r w:rsidR="000E294A">
        <w:rPr>
          <w:rFonts w:ascii="微软雅黑" w:eastAsia="微软雅黑" w:hAnsi="微软雅黑"/>
          <w:sz w:val="22"/>
          <w:szCs w:val="28"/>
        </w:rPr>
        <w:t>业</w:t>
      </w:r>
      <w:r w:rsidR="006B4D4A" w:rsidRPr="00B32CAD">
        <w:rPr>
          <w:rFonts w:ascii="微软雅黑" w:eastAsia="微软雅黑" w:hAnsi="微软雅黑"/>
          <w:sz w:val="22"/>
          <w:szCs w:val="28"/>
        </w:rPr>
        <w:t>精品课程与</w:t>
      </w:r>
      <w:r w:rsidR="006B4D4A" w:rsidRPr="00B32CAD">
        <w:rPr>
          <w:rFonts w:ascii="微软雅黑" w:eastAsia="微软雅黑" w:hAnsi="微软雅黑" w:hint="eastAsia"/>
          <w:sz w:val="22"/>
          <w:szCs w:val="28"/>
        </w:rPr>
        <w:t>交</w:t>
      </w:r>
      <w:r w:rsidR="006B4D4A" w:rsidRPr="00B32CAD">
        <w:rPr>
          <w:rFonts w:ascii="微软雅黑" w:eastAsia="微软雅黑" w:hAnsi="微软雅黑"/>
          <w:sz w:val="22"/>
          <w:szCs w:val="28"/>
        </w:rPr>
        <w:t>流平台</w:t>
      </w:r>
      <w:r w:rsidRPr="00B32CAD">
        <w:rPr>
          <w:rFonts w:ascii="微软雅黑" w:eastAsia="微软雅黑" w:hAnsi="微软雅黑" w:hint="eastAsia"/>
          <w:sz w:val="22"/>
          <w:szCs w:val="28"/>
        </w:rPr>
        <w:t>。</w:t>
      </w:r>
    </w:p>
    <w:p w:rsidR="00425F22" w:rsidRDefault="008C0C5C" w:rsidP="00633C34">
      <w:pPr>
        <w:spacing w:beforeLines="5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【项目特色】</w:t>
      </w:r>
    </w:p>
    <w:p w:rsidR="00425F22" w:rsidRPr="00B32CAD" w:rsidRDefault="008C0C5C">
      <w:pPr>
        <w:ind w:leftChars="405" w:left="850"/>
        <w:jc w:val="left"/>
        <w:rPr>
          <w:rFonts w:ascii="微软雅黑" w:eastAsia="微软雅黑" w:hAnsi="微软雅黑"/>
          <w:sz w:val="22"/>
          <w:szCs w:val="28"/>
        </w:rPr>
      </w:pPr>
      <w:r w:rsidRPr="00B32CAD">
        <w:rPr>
          <w:rFonts w:ascii="微软雅黑" w:eastAsia="微软雅黑" w:hAnsi="微软雅黑" w:hint="eastAsia"/>
          <w:b/>
          <w:sz w:val="22"/>
          <w:szCs w:val="28"/>
        </w:rPr>
        <w:t>课程价值</w:t>
      </w:r>
      <w:r w:rsidRPr="00B32CAD">
        <w:rPr>
          <w:rFonts w:ascii="微软雅黑" w:eastAsia="微软雅黑" w:hAnsi="微软雅黑" w:hint="eastAsia"/>
          <w:szCs w:val="28"/>
        </w:rPr>
        <w:t>：</w:t>
      </w:r>
      <w:r w:rsidRPr="00B32CAD">
        <w:rPr>
          <w:rFonts w:ascii="微软雅黑" w:eastAsia="微软雅黑" w:hAnsi="微软雅黑" w:hint="eastAsia"/>
          <w:sz w:val="22"/>
          <w:szCs w:val="28"/>
        </w:rPr>
        <w:t>超前了解行业发展趋势，掌握先进开采技术及高效企业管理。</w:t>
      </w:r>
    </w:p>
    <w:p w:rsidR="00425F22" w:rsidRPr="00B32CAD" w:rsidRDefault="008C0C5C">
      <w:pPr>
        <w:ind w:leftChars="405" w:left="850"/>
        <w:jc w:val="left"/>
        <w:rPr>
          <w:rFonts w:ascii="微软雅黑" w:eastAsia="微软雅黑" w:hAnsi="微软雅黑"/>
          <w:sz w:val="22"/>
          <w:szCs w:val="28"/>
        </w:rPr>
      </w:pPr>
      <w:r w:rsidRPr="00B32CAD">
        <w:rPr>
          <w:rFonts w:ascii="微软雅黑" w:eastAsia="微软雅黑" w:hAnsi="微软雅黑" w:hint="eastAsia"/>
          <w:b/>
          <w:sz w:val="22"/>
          <w:szCs w:val="28"/>
        </w:rPr>
        <w:t>权威师资</w:t>
      </w:r>
      <w:r w:rsidRPr="00B32CAD">
        <w:rPr>
          <w:rFonts w:ascii="微软雅黑" w:eastAsia="微软雅黑" w:hAnsi="微软雅黑" w:hint="eastAsia"/>
          <w:szCs w:val="28"/>
        </w:rPr>
        <w:t>：</w:t>
      </w:r>
      <w:r w:rsidRPr="00B32CAD">
        <w:rPr>
          <w:rFonts w:ascii="微软雅黑" w:eastAsia="微软雅黑" w:hAnsi="微软雅黑" w:hint="eastAsia"/>
          <w:sz w:val="22"/>
          <w:szCs w:val="28"/>
        </w:rPr>
        <w:t>聘请行业内知名专家授课。</w:t>
      </w:r>
    </w:p>
    <w:p w:rsidR="00425F22" w:rsidRPr="00B32CAD" w:rsidRDefault="008C0C5C">
      <w:pPr>
        <w:ind w:leftChars="406" w:left="1891" w:hangingChars="472" w:hanging="1038"/>
        <w:jc w:val="left"/>
        <w:rPr>
          <w:rFonts w:ascii="微软雅黑" w:eastAsia="微软雅黑" w:hAnsi="微软雅黑"/>
          <w:sz w:val="22"/>
          <w:szCs w:val="28"/>
        </w:rPr>
      </w:pPr>
      <w:r w:rsidRPr="00B32CAD">
        <w:rPr>
          <w:rFonts w:ascii="微软雅黑" w:eastAsia="微软雅黑" w:hAnsi="微软雅黑" w:hint="eastAsia"/>
          <w:b/>
          <w:sz w:val="22"/>
          <w:szCs w:val="28"/>
        </w:rPr>
        <w:t>高端人脉</w:t>
      </w:r>
      <w:r w:rsidRPr="00B32CAD">
        <w:rPr>
          <w:rFonts w:ascii="微软雅黑" w:eastAsia="微软雅黑" w:hAnsi="微软雅黑" w:hint="eastAsia"/>
          <w:szCs w:val="28"/>
        </w:rPr>
        <w:t>：</w:t>
      </w:r>
      <w:r w:rsidRPr="00B32CAD">
        <w:rPr>
          <w:rFonts w:ascii="微软雅黑" w:eastAsia="微软雅黑" w:hAnsi="微软雅黑" w:hint="eastAsia"/>
          <w:sz w:val="22"/>
          <w:szCs w:val="28"/>
        </w:rPr>
        <w:t>搭建石材矿</w:t>
      </w:r>
      <w:r w:rsidRPr="00B32CAD">
        <w:rPr>
          <w:rFonts w:ascii="微软雅黑" w:eastAsia="微软雅黑" w:hAnsi="微软雅黑"/>
          <w:sz w:val="22"/>
          <w:szCs w:val="28"/>
        </w:rPr>
        <w:t>山</w:t>
      </w:r>
      <w:r w:rsidRPr="00B32CAD">
        <w:rPr>
          <w:rFonts w:ascii="微软雅黑" w:eastAsia="微软雅黑" w:hAnsi="微软雅黑" w:hint="eastAsia"/>
          <w:sz w:val="22"/>
          <w:szCs w:val="28"/>
        </w:rPr>
        <w:t>行业专家、经营者、管理者的高端人脉资源平台，助力石材</w:t>
      </w:r>
      <w:r w:rsidRPr="00B32CAD">
        <w:rPr>
          <w:rFonts w:ascii="微软雅黑" w:eastAsia="微软雅黑" w:hAnsi="微软雅黑"/>
          <w:sz w:val="22"/>
          <w:szCs w:val="28"/>
        </w:rPr>
        <w:lastRenderedPageBreak/>
        <w:t>矿山行业</w:t>
      </w:r>
      <w:r w:rsidRPr="00B32CAD">
        <w:rPr>
          <w:rFonts w:ascii="微软雅黑" w:eastAsia="微软雅黑" w:hAnsi="微软雅黑" w:hint="eastAsia"/>
          <w:sz w:val="22"/>
          <w:szCs w:val="28"/>
        </w:rPr>
        <w:t>发展新高</w:t>
      </w:r>
      <w:r w:rsidRPr="00B32CAD">
        <w:rPr>
          <w:rFonts w:ascii="微软雅黑" w:eastAsia="微软雅黑" w:hAnsi="微软雅黑"/>
          <w:sz w:val="22"/>
          <w:szCs w:val="28"/>
        </w:rPr>
        <w:t>度</w:t>
      </w:r>
      <w:r w:rsidRPr="00B32CAD">
        <w:rPr>
          <w:rFonts w:ascii="微软雅黑" w:eastAsia="微软雅黑" w:hAnsi="微软雅黑" w:hint="eastAsia"/>
          <w:sz w:val="22"/>
          <w:szCs w:val="28"/>
        </w:rPr>
        <w:t>。</w:t>
      </w:r>
    </w:p>
    <w:p w:rsidR="00425F22" w:rsidRDefault="008C0C5C" w:rsidP="00633C34">
      <w:pPr>
        <w:spacing w:beforeLines="100" w:afterLines="5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【课程设置】</w:t>
      </w:r>
    </w:p>
    <w:p w:rsidR="00425F22" w:rsidRDefault="008C0C5C" w:rsidP="00633C34">
      <w:pPr>
        <w:spacing w:beforeLines="30"/>
        <w:ind w:leftChars="405" w:left="85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第</w:t>
      </w:r>
      <w:r>
        <w:rPr>
          <w:rFonts w:ascii="微软雅黑" w:eastAsia="微软雅黑" w:hAnsi="微软雅黑"/>
          <w:sz w:val="28"/>
          <w:szCs w:val="28"/>
        </w:rPr>
        <w:t>一天</w:t>
      </w:r>
    </w:p>
    <w:p w:rsidR="00425F22" w:rsidRPr="00B32CAD" w:rsidRDefault="008C0C5C" w:rsidP="00633C34">
      <w:pPr>
        <w:spacing w:beforeLines="30"/>
        <w:ind w:leftChars="405" w:left="850"/>
        <w:jc w:val="left"/>
        <w:rPr>
          <w:rFonts w:ascii="微软雅黑" w:eastAsia="微软雅黑" w:hAnsi="微软雅黑"/>
          <w:sz w:val="24"/>
          <w:szCs w:val="28"/>
        </w:rPr>
      </w:pPr>
      <w:r w:rsidRPr="00B32CAD">
        <w:rPr>
          <w:rFonts w:ascii="微软雅黑" w:eastAsia="微软雅黑" w:hAnsi="微软雅黑" w:hint="eastAsia"/>
          <w:sz w:val="24"/>
          <w:szCs w:val="28"/>
        </w:rPr>
        <w:t>1．石</w:t>
      </w:r>
      <w:r w:rsidRPr="00B32CAD">
        <w:rPr>
          <w:rFonts w:ascii="微软雅黑" w:eastAsia="微软雅黑" w:hAnsi="微软雅黑"/>
          <w:sz w:val="24"/>
          <w:szCs w:val="28"/>
        </w:rPr>
        <w:t>材矿山地质知识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>
        <w:rPr>
          <w:rFonts w:ascii="楷体" w:eastAsia="楷体" w:hAnsi="楷体" w:hint="eastAsia"/>
          <w:color w:val="000000" w:themeColor="text1"/>
          <w:sz w:val="24"/>
          <w:szCs w:val="28"/>
        </w:rPr>
        <w:t>我</w:t>
      </w:r>
      <w:r>
        <w:rPr>
          <w:rFonts w:ascii="楷体" w:eastAsia="楷体" w:hAnsi="楷体"/>
          <w:color w:val="000000" w:themeColor="text1"/>
          <w:sz w:val="24"/>
          <w:szCs w:val="28"/>
        </w:rPr>
        <w:t>国石</w:t>
      </w:r>
      <w:r>
        <w:rPr>
          <w:rFonts w:ascii="楷体" w:eastAsia="楷体" w:hAnsi="楷体" w:hint="eastAsia"/>
          <w:color w:val="000000" w:themeColor="text1"/>
          <w:sz w:val="24"/>
          <w:szCs w:val="28"/>
        </w:rPr>
        <w:t>材矿山</w:t>
      </w:r>
      <w:r>
        <w:rPr>
          <w:rFonts w:ascii="楷体" w:eastAsia="楷体" w:hAnsi="楷体"/>
          <w:color w:val="000000" w:themeColor="text1"/>
          <w:sz w:val="24"/>
          <w:szCs w:val="28"/>
        </w:rPr>
        <w:t>资源分布情况；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>
        <w:rPr>
          <w:rFonts w:ascii="楷体" w:eastAsia="楷体" w:hAnsi="楷体" w:hint="eastAsia"/>
          <w:color w:val="000000" w:themeColor="text1"/>
          <w:sz w:val="24"/>
          <w:szCs w:val="28"/>
        </w:rPr>
        <w:t>地壳</w:t>
      </w:r>
      <w:r>
        <w:rPr>
          <w:rFonts w:ascii="楷体" w:eastAsia="楷体" w:hAnsi="楷体"/>
          <w:color w:val="000000" w:themeColor="text1"/>
          <w:sz w:val="24"/>
          <w:szCs w:val="28"/>
        </w:rPr>
        <w:t>及地质作用、矿物、岩石、</w:t>
      </w:r>
      <w:r>
        <w:rPr>
          <w:rFonts w:ascii="楷体" w:eastAsia="楷体" w:hAnsi="楷体" w:hint="eastAsia"/>
          <w:color w:val="000000" w:themeColor="text1"/>
          <w:sz w:val="24"/>
          <w:szCs w:val="28"/>
        </w:rPr>
        <w:t>构</w:t>
      </w:r>
      <w:r>
        <w:rPr>
          <w:rFonts w:ascii="楷体" w:eastAsia="楷体" w:hAnsi="楷体"/>
          <w:color w:val="000000" w:themeColor="text1"/>
          <w:sz w:val="24"/>
          <w:szCs w:val="28"/>
        </w:rPr>
        <w:t>造</w:t>
      </w:r>
      <w:r>
        <w:rPr>
          <w:rFonts w:ascii="楷体" w:eastAsia="楷体" w:hAnsi="楷体" w:hint="eastAsia"/>
          <w:color w:val="000000" w:themeColor="text1"/>
          <w:sz w:val="24"/>
          <w:szCs w:val="28"/>
        </w:rPr>
        <w:t>地</w:t>
      </w:r>
      <w:r>
        <w:rPr>
          <w:rFonts w:ascii="楷体" w:eastAsia="楷体" w:hAnsi="楷体"/>
          <w:color w:val="000000" w:themeColor="text1"/>
          <w:sz w:val="24"/>
          <w:szCs w:val="28"/>
        </w:rPr>
        <w:t>质的</w:t>
      </w:r>
      <w:r>
        <w:rPr>
          <w:rFonts w:ascii="楷体" w:eastAsia="楷体" w:hAnsi="楷体" w:hint="eastAsia"/>
          <w:color w:val="000000" w:themeColor="text1"/>
          <w:sz w:val="24"/>
          <w:szCs w:val="28"/>
        </w:rPr>
        <w:t>形</w:t>
      </w:r>
      <w:r>
        <w:rPr>
          <w:rFonts w:ascii="楷体" w:eastAsia="楷体" w:hAnsi="楷体"/>
          <w:color w:val="000000" w:themeColor="text1"/>
          <w:sz w:val="24"/>
          <w:szCs w:val="28"/>
        </w:rPr>
        <w:t>态；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>
        <w:rPr>
          <w:rFonts w:ascii="楷体" w:eastAsia="楷体" w:hAnsi="楷体" w:hint="eastAsia"/>
          <w:color w:val="000000" w:themeColor="text1"/>
          <w:sz w:val="24"/>
          <w:szCs w:val="28"/>
        </w:rPr>
        <w:t>地质</w:t>
      </w:r>
      <w:r>
        <w:rPr>
          <w:rFonts w:ascii="楷体" w:eastAsia="楷体" w:hAnsi="楷体"/>
          <w:color w:val="000000" w:themeColor="text1"/>
          <w:sz w:val="24"/>
          <w:szCs w:val="28"/>
        </w:rPr>
        <w:t>与</w:t>
      </w:r>
      <w:r>
        <w:rPr>
          <w:rFonts w:ascii="楷体" w:eastAsia="楷体" w:hAnsi="楷体" w:hint="eastAsia"/>
          <w:color w:val="000000" w:themeColor="text1"/>
          <w:sz w:val="24"/>
          <w:szCs w:val="28"/>
        </w:rPr>
        <w:t>采</w:t>
      </w:r>
      <w:r>
        <w:rPr>
          <w:rFonts w:ascii="楷体" w:eastAsia="楷体" w:hAnsi="楷体"/>
          <w:color w:val="000000" w:themeColor="text1"/>
          <w:sz w:val="24"/>
          <w:szCs w:val="28"/>
        </w:rPr>
        <w:t>矿工程</w:t>
      </w:r>
      <w:r>
        <w:rPr>
          <w:rFonts w:ascii="楷体" w:eastAsia="楷体" w:hAnsi="楷体" w:hint="eastAsia"/>
          <w:color w:val="000000" w:themeColor="text1"/>
          <w:sz w:val="24"/>
          <w:szCs w:val="28"/>
        </w:rPr>
        <w:t>的</w:t>
      </w:r>
      <w:r>
        <w:rPr>
          <w:rFonts w:ascii="楷体" w:eastAsia="楷体" w:hAnsi="楷体"/>
          <w:color w:val="000000" w:themeColor="text1"/>
          <w:sz w:val="24"/>
          <w:szCs w:val="28"/>
        </w:rPr>
        <w:t>影响</w:t>
      </w:r>
      <w:r>
        <w:rPr>
          <w:rFonts w:ascii="楷体" w:eastAsia="楷体" w:hAnsi="楷体" w:hint="eastAsia"/>
          <w:color w:val="000000" w:themeColor="text1"/>
          <w:sz w:val="24"/>
          <w:szCs w:val="28"/>
        </w:rPr>
        <w:t>及</w:t>
      </w:r>
      <w:r>
        <w:rPr>
          <w:rFonts w:ascii="楷体" w:eastAsia="楷体" w:hAnsi="楷体"/>
          <w:color w:val="000000" w:themeColor="text1"/>
          <w:sz w:val="24"/>
          <w:szCs w:val="28"/>
        </w:rPr>
        <w:t>矿</w:t>
      </w:r>
      <w:r>
        <w:rPr>
          <w:rFonts w:ascii="楷体" w:eastAsia="楷体" w:hAnsi="楷体" w:hint="eastAsia"/>
          <w:color w:val="000000" w:themeColor="text1"/>
          <w:sz w:val="24"/>
          <w:szCs w:val="28"/>
        </w:rPr>
        <w:t>床</w:t>
      </w:r>
      <w:r>
        <w:rPr>
          <w:rFonts w:ascii="楷体" w:eastAsia="楷体" w:hAnsi="楷体"/>
          <w:color w:val="000000" w:themeColor="text1"/>
          <w:sz w:val="24"/>
          <w:szCs w:val="28"/>
        </w:rPr>
        <w:t>学的基本</w:t>
      </w:r>
      <w:r>
        <w:rPr>
          <w:rFonts w:ascii="楷体" w:eastAsia="楷体" w:hAnsi="楷体" w:hint="eastAsia"/>
          <w:color w:val="000000" w:themeColor="text1"/>
          <w:sz w:val="24"/>
          <w:szCs w:val="28"/>
        </w:rPr>
        <w:t>概</w:t>
      </w:r>
      <w:r>
        <w:rPr>
          <w:rFonts w:ascii="楷体" w:eastAsia="楷体" w:hAnsi="楷体"/>
          <w:color w:val="000000" w:themeColor="text1"/>
          <w:sz w:val="24"/>
          <w:szCs w:val="28"/>
        </w:rPr>
        <w:t>念</w:t>
      </w:r>
      <w:r>
        <w:rPr>
          <w:rFonts w:ascii="楷体" w:eastAsia="楷体" w:hAnsi="楷体" w:hint="eastAsia"/>
          <w:color w:val="000000" w:themeColor="text1"/>
          <w:sz w:val="24"/>
          <w:szCs w:val="28"/>
        </w:rPr>
        <w:t>。</w:t>
      </w:r>
    </w:p>
    <w:p w:rsidR="00425F22" w:rsidRPr="00B32CAD" w:rsidRDefault="008C0C5C" w:rsidP="00633C34">
      <w:pPr>
        <w:spacing w:beforeLines="30"/>
        <w:ind w:leftChars="405" w:left="850"/>
        <w:jc w:val="left"/>
        <w:rPr>
          <w:rFonts w:ascii="微软雅黑" w:eastAsia="微软雅黑" w:hAnsi="微软雅黑"/>
          <w:sz w:val="24"/>
          <w:szCs w:val="28"/>
        </w:rPr>
      </w:pPr>
      <w:r w:rsidRPr="00B32CAD">
        <w:rPr>
          <w:rFonts w:ascii="微软雅黑" w:eastAsia="微软雅黑" w:hAnsi="微软雅黑" w:hint="eastAsia"/>
          <w:sz w:val="24"/>
          <w:szCs w:val="28"/>
        </w:rPr>
        <w:t>2</w:t>
      </w:r>
      <w:r w:rsidRPr="00B32CAD">
        <w:rPr>
          <w:rFonts w:ascii="微软雅黑" w:eastAsia="微软雅黑" w:hAnsi="微软雅黑"/>
          <w:sz w:val="24"/>
          <w:szCs w:val="28"/>
        </w:rPr>
        <w:t>.</w:t>
      </w:r>
      <w:r w:rsidRPr="00B32CAD">
        <w:rPr>
          <w:rFonts w:ascii="微软雅黑" w:eastAsia="微软雅黑" w:hAnsi="微软雅黑" w:hint="eastAsia"/>
          <w:sz w:val="24"/>
          <w:szCs w:val="28"/>
        </w:rPr>
        <w:t>石</w:t>
      </w:r>
      <w:r w:rsidRPr="00B32CAD">
        <w:rPr>
          <w:rFonts w:ascii="微软雅黑" w:eastAsia="微软雅黑" w:hAnsi="微软雅黑"/>
          <w:sz w:val="24"/>
          <w:szCs w:val="28"/>
        </w:rPr>
        <w:t>材矿山管理</w:t>
      </w:r>
      <w:r w:rsidRPr="00B32CAD">
        <w:rPr>
          <w:rFonts w:ascii="微软雅黑" w:eastAsia="微软雅黑" w:hAnsi="微软雅黑" w:hint="eastAsia"/>
          <w:sz w:val="24"/>
          <w:szCs w:val="28"/>
        </w:rPr>
        <w:t>规范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石</w:t>
      </w:r>
      <w:r>
        <w:rPr>
          <w:rFonts w:ascii="楷体" w:eastAsia="楷体" w:hAnsi="楷体"/>
          <w:sz w:val="24"/>
          <w:szCs w:val="28"/>
        </w:rPr>
        <w:t>材矿山生产</w:t>
      </w:r>
      <w:r>
        <w:rPr>
          <w:rFonts w:ascii="楷体" w:eastAsia="楷体" w:hAnsi="楷体" w:hint="eastAsia"/>
          <w:sz w:val="24"/>
          <w:szCs w:val="28"/>
        </w:rPr>
        <w:t>的</w:t>
      </w:r>
      <w:r>
        <w:rPr>
          <w:rFonts w:ascii="楷体" w:eastAsia="楷体" w:hAnsi="楷体"/>
          <w:sz w:val="24"/>
          <w:szCs w:val="28"/>
        </w:rPr>
        <w:t>计划</w:t>
      </w:r>
      <w:r>
        <w:rPr>
          <w:rFonts w:ascii="楷体" w:eastAsia="楷体" w:hAnsi="楷体" w:hint="eastAsia"/>
          <w:sz w:val="24"/>
          <w:szCs w:val="28"/>
        </w:rPr>
        <w:t>、技</w:t>
      </w:r>
      <w:r>
        <w:rPr>
          <w:rFonts w:ascii="楷体" w:eastAsia="楷体" w:hAnsi="楷体"/>
          <w:sz w:val="24"/>
          <w:szCs w:val="28"/>
        </w:rPr>
        <w:t>术与质量</w:t>
      </w:r>
      <w:r>
        <w:rPr>
          <w:rFonts w:ascii="楷体" w:eastAsia="楷体" w:hAnsi="楷体" w:hint="eastAsia"/>
          <w:sz w:val="24"/>
          <w:szCs w:val="28"/>
        </w:rPr>
        <w:t>管理</w:t>
      </w:r>
      <w:r>
        <w:rPr>
          <w:rFonts w:ascii="楷体" w:eastAsia="楷体" w:hAnsi="楷体"/>
          <w:sz w:val="24"/>
          <w:szCs w:val="28"/>
        </w:rPr>
        <w:t>；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石</w:t>
      </w:r>
      <w:r>
        <w:rPr>
          <w:rFonts w:ascii="楷体" w:eastAsia="楷体" w:hAnsi="楷体"/>
          <w:sz w:val="24"/>
          <w:szCs w:val="28"/>
        </w:rPr>
        <w:t>材的仓储、物流、运输</w:t>
      </w:r>
      <w:r>
        <w:rPr>
          <w:rFonts w:ascii="楷体" w:eastAsia="楷体" w:hAnsi="楷体" w:hint="eastAsia"/>
          <w:sz w:val="24"/>
          <w:szCs w:val="28"/>
        </w:rPr>
        <w:t>管理</w:t>
      </w:r>
      <w:r>
        <w:rPr>
          <w:rFonts w:ascii="楷体" w:eastAsia="楷体" w:hAnsi="楷体"/>
          <w:sz w:val="24"/>
          <w:szCs w:val="28"/>
        </w:rPr>
        <w:t>；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石</w:t>
      </w:r>
      <w:r>
        <w:rPr>
          <w:rFonts w:ascii="楷体" w:eastAsia="楷体" w:hAnsi="楷体"/>
          <w:sz w:val="24"/>
          <w:szCs w:val="28"/>
        </w:rPr>
        <w:t>材矿山的财务、统计、行</w:t>
      </w:r>
      <w:r>
        <w:rPr>
          <w:rFonts w:ascii="楷体" w:eastAsia="楷体" w:hAnsi="楷体" w:hint="eastAsia"/>
          <w:sz w:val="24"/>
          <w:szCs w:val="28"/>
        </w:rPr>
        <w:t>政</w:t>
      </w:r>
      <w:r>
        <w:rPr>
          <w:rFonts w:ascii="楷体" w:eastAsia="楷体" w:hAnsi="楷体"/>
          <w:sz w:val="24"/>
          <w:szCs w:val="28"/>
        </w:rPr>
        <w:t>、</w:t>
      </w:r>
      <w:r>
        <w:rPr>
          <w:rFonts w:ascii="楷体" w:eastAsia="楷体" w:hAnsi="楷体" w:hint="eastAsia"/>
          <w:sz w:val="24"/>
          <w:szCs w:val="28"/>
        </w:rPr>
        <w:t>后</w:t>
      </w:r>
      <w:r>
        <w:rPr>
          <w:rFonts w:ascii="楷体" w:eastAsia="楷体" w:hAnsi="楷体"/>
          <w:sz w:val="24"/>
          <w:szCs w:val="28"/>
        </w:rPr>
        <w:t>勤、销售</w:t>
      </w:r>
      <w:r>
        <w:rPr>
          <w:rFonts w:ascii="楷体" w:eastAsia="楷体" w:hAnsi="楷体" w:hint="eastAsia"/>
          <w:sz w:val="24"/>
          <w:szCs w:val="28"/>
        </w:rPr>
        <w:t>管理</w:t>
      </w:r>
      <w:r>
        <w:rPr>
          <w:rFonts w:ascii="楷体" w:eastAsia="楷体" w:hAnsi="楷体"/>
          <w:sz w:val="24"/>
          <w:szCs w:val="28"/>
        </w:rPr>
        <w:t>。</w:t>
      </w:r>
    </w:p>
    <w:p w:rsidR="00425F22" w:rsidRPr="00B32CAD" w:rsidRDefault="008C0C5C" w:rsidP="00633C34">
      <w:pPr>
        <w:spacing w:beforeLines="20"/>
        <w:ind w:firstLineChars="350" w:firstLine="840"/>
        <w:jc w:val="left"/>
        <w:rPr>
          <w:rFonts w:ascii="楷体" w:eastAsia="楷体" w:hAnsi="楷体"/>
          <w:sz w:val="22"/>
          <w:szCs w:val="28"/>
        </w:rPr>
      </w:pPr>
      <w:r w:rsidRPr="00B32CAD">
        <w:rPr>
          <w:rFonts w:ascii="微软雅黑" w:eastAsia="微软雅黑" w:hAnsi="微软雅黑" w:hint="eastAsia"/>
          <w:sz w:val="24"/>
          <w:szCs w:val="28"/>
        </w:rPr>
        <w:t>3.</w:t>
      </w:r>
      <w:r w:rsidRPr="00B32CAD">
        <w:rPr>
          <w:rFonts w:ascii="微软雅黑" w:eastAsia="微软雅黑" w:hAnsi="微软雅黑"/>
          <w:sz w:val="24"/>
          <w:szCs w:val="28"/>
        </w:rPr>
        <w:t>绿</w:t>
      </w:r>
      <w:r w:rsidRPr="00B32CAD">
        <w:rPr>
          <w:rFonts w:ascii="微软雅黑" w:eastAsia="微软雅黑" w:hAnsi="微软雅黑" w:hint="eastAsia"/>
          <w:sz w:val="24"/>
          <w:szCs w:val="28"/>
        </w:rPr>
        <w:t>色</w:t>
      </w:r>
      <w:r w:rsidRPr="00B32CAD">
        <w:rPr>
          <w:rFonts w:ascii="微软雅黑" w:eastAsia="微软雅黑" w:hAnsi="微软雅黑"/>
          <w:sz w:val="24"/>
          <w:szCs w:val="28"/>
        </w:rPr>
        <w:t>石</w:t>
      </w:r>
      <w:r w:rsidRPr="00B32CAD">
        <w:rPr>
          <w:rFonts w:ascii="微软雅黑" w:eastAsia="微软雅黑" w:hAnsi="微软雅黑" w:hint="eastAsia"/>
          <w:sz w:val="24"/>
          <w:szCs w:val="28"/>
        </w:rPr>
        <w:t>材</w:t>
      </w:r>
      <w:r w:rsidRPr="00B32CAD">
        <w:rPr>
          <w:rFonts w:ascii="微软雅黑" w:eastAsia="微软雅黑" w:hAnsi="微软雅黑"/>
          <w:sz w:val="24"/>
          <w:szCs w:val="28"/>
        </w:rPr>
        <w:t>矿山建设</w:t>
      </w:r>
    </w:p>
    <w:p w:rsidR="00425F22" w:rsidRDefault="008C0C5C" w:rsidP="0091117A">
      <w:pPr>
        <w:spacing w:line="46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石</w:t>
      </w:r>
      <w:r>
        <w:rPr>
          <w:rFonts w:ascii="楷体" w:eastAsia="楷体" w:hAnsi="楷体"/>
          <w:sz w:val="24"/>
          <w:szCs w:val="28"/>
        </w:rPr>
        <w:t>材矿山</w:t>
      </w:r>
      <w:r>
        <w:rPr>
          <w:rFonts w:ascii="楷体" w:eastAsia="楷体" w:hAnsi="楷体" w:hint="eastAsia"/>
          <w:sz w:val="24"/>
          <w:szCs w:val="28"/>
        </w:rPr>
        <w:t>先</w:t>
      </w:r>
      <w:r>
        <w:rPr>
          <w:rFonts w:ascii="楷体" w:eastAsia="楷体" w:hAnsi="楷体"/>
          <w:sz w:val="24"/>
          <w:szCs w:val="28"/>
        </w:rPr>
        <w:t>进开采工艺方法的采用及资源最大化；</w:t>
      </w:r>
    </w:p>
    <w:p w:rsidR="00425F22" w:rsidRDefault="008C0C5C" w:rsidP="0091117A">
      <w:pPr>
        <w:spacing w:line="46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石</w:t>
      </w:r>
      <w:r>
        <w:rPr>
          <w:rFonts w:ascii="楷体" w:eastAsia="楷体" w:hAnsi="楷体"/>
          <w:sz w:val="24"/>
          <w:szCs w:val="28"/>
        </w:rPr>
        <w:t>材矿山主要废弃物的处置方法；</w:t>
      </w:r>
    </w:p>
    <w:p w:rsidR="00425F22" w:rsidRDefault="008C0C5C" w:rsidP="0091117A">
      <w:pPr>
        <w:spacing w:line="46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石</w:t>
      </w:r>
      <w:r>
        <w:rPr>
          <w:rFonts w:ascii="楷体" w:eastAsia="楷体" w:hAnsi="楷体"/>
          <w:sz w:val="24"/>
          <w:szCs w:val="28"/>
        </w:rPr>
        <w:t>材矿山对土地复垦、植被恢复和绿化的要求；</w:t>
      </w:r>
    </w:p>
    <w:p w:rsidR="00425F22" w:rsidRDefault="008C0C5C" w:rsidP="0091117A">
      <w:pPr>
        <w:spacing w:line="46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石</w:t>
      </w:r>
      <w:r>
        <w:rPr>
          <w:rFonts w:ascii="楷体" w:eastAsia="楷体" w:hAnsi="楷体"/>
          <w:sz w:val="24"/>
          <w:szCs w:val="28"/>
        </w:rPr>
        <w:t>材矿山矿区生活环境的改善。</w:t>
      </w:r>
    </w:p>
    <w:p w:rsidR="00425F22" w:rsidRDefault="008C0C5C" w:rsidP="00633C34">
      <w:pPr>
        <w:spacing w:beforeLines="20"/>
        <w:ind w:leftChars="405" w:left="85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第</w:t>
      </w:r>
      <w:r>
        <w:rPr>
          <w:rFonts w:ascii="微软雅黑" w:eastAsia="微软雅黑" w:hAnsi="微软雅黑"/>
          <w:sz w:val="28"/>
          <w:szCs w:val="28"/>
        </w:rPr>
        <w:t>二天</w:t>
      </w:r>
    </w:p>
    <w:p w:rsidR="00425F22" w:rsidRPr="00B32CAD" w:rsidRDefault="008C0C5C" w:rsidP="00633C34">
      <w:pPr>
        <w:spacing w:beforeLines="20"/>
        <w:ind w:leftChars="405" w:left="850"/>
        <w:jc w:val="left"/>
        <w:rPr>
          <w:rFonts w:ascii="微软雅黑" w:eastAsia="微软雅黑" w:hAnsi="微软雅黑"/>
          <w:sz w:val="24"/>
          <w:szCs w:val="28"/>
        </w:rPr>
      </w:pPr>
      <w:r w:rsidRPr="00B32CAD">
        <w:rPr>
          <w:rFonts w:ascii="微软雅黑" w:eastAsia="微软雅黑" w:hAnsi="微软雅黑"/>
          <w:sz w:val="24"/>
          <w:szCs w:val="28"/>
        </w:rPr>
        <w:t>4.</w:t>
      </w:r>
      <w:r w:rsidRPr="00B32CAD">
        <w:rPr>
          <w:rFonts w:ascii="微软雅黑" w:eastAsia="微软雅黑" w:hAnsi="微软雅黑" w:hint="eastAsia"/>
          <w:sz w:val="24"/>
          <w:szCs w:val="28"/>
        </w:rPr>
        <w:t>绿</w:t>
      </w:r>
      <w:r w:rsidRPr="00B32CAD">
        <w:rPr>
          <w:rFonts w:ascii="微软雅黑" w:eastAsia="微软雅黑" w:hAnsi="微软雅黑"/>
          <w:sz w:val="24"/>
          <w:szCs w:val="28"/>
        </w:rPr>
        <w:t>色石材矿山</w:t>
      </w:r>
      <w:r w:rsidRPr="00B32CAD">
        <w:rPr>
          <w:rFonts w:ascii="微软雅黑" w:eastAsia="微软雅黑" w:hAnsi="微软雅黑" w:hint="eastAsia"/>
          <w:sz w:val="24"/>
          <w:szCs w:val="28"/>
        </w:rPr>
        <w:t>规</w:t>
      </w:r>
      <w:r w:rsidRPr="00B32CAD">
        <w:rPr>
          <w:rFonts w:ascii="微软雅黑" w:eastAsia="微软雅黑" w:hAnsi="微软雅黑"/>
          <w:sz w:val="24"/>
          <w:szCs w:val="28"/>
        </w:rPr>
        <w:t>范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绿</w:t>
      </w:r>
      <w:r>
        <w:rPr>
          <w:rFonts w:ascii="楷体" w:eastAsia="楷体" w:hAnsi="楷体"/>
          <w:sz w:val="24"/>
          <w:szCs w:val="28"/>
        </w:rPr>
        <w:t>色</w:t>
      </w:r>
      <w:r>
        <w:rPr>
          <w:rFonts w:ascii="楷体" w:eastAsia="楷体" w:hAnsi="楷体" w:hint="eastAsia"/>
          <w:sz w:val="24"/>
          <w:szCs w:val="28"/>
        </w:rPr>
        <w:t>矿</w:t>
      </w:r>
      <w:r>
        <w:rPr>
          <w:rFonts w:ascii="楷体" w:eastAsia="楷体" w:hAnsi="楷体"/>
          <w:sz w:val="24"/>
          <w:szCs w:val="28"/>
        </w:rPr>
        <w:t>山建设</w:t>
      </w:r>
      <w:r>
        <w:rPr>
          <w:rFonts w:ascii="楷体" w:eastAsia="楷体" w:hAnsi="楷体" w:hint="eastAsia"/>
          <w:sz w:val="24"/>
          <w:szCs w:val="28"/>
        </w:rPr>
        <w:t>的</w:t>
      </w:r>
      <w:r>
        <w:rPr>
          <w:rFonts w:ascii="楷体" w:eastAsia="楷体" w:hAnsi="楷体"/>
          <w:sz w:val="24"/>
          <w:szCs w:val="28"/>
        </w:rPr>
        <w:t>基本原则；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绿</w:t>
      </w:r>
      <w:r>
        <w:rPr>
          <w:rFonts w:ascii="楷体" w:eastAsia="楷体" w:hAnsi="楷体"/>
          <w:sz w:val="24"/>
          <w:szCs w:val="28"/>
        </w:rPr>
        <w:t>色石</w:t>
      </w:r>
      <w:r>
        <w:rPr>
          <w:rFonts w:ascii="楷体" w:eastAsia="楷体" w:hAnsi="楷体" w:hint="eastAsia"/>
          <w:sz w:val="24"/>
          <w:szCs w:val="28"/>
        </w:rPr>
        <w:t>材</w:t>
      </w:r>
      <w:r>
        <w:rPr>
          <w:rFonts w:ascii="楷体" w:eastAsia="楷体" w:hAnsi="楷体"/>
          <w:sz w:val="24"/>
          <w:szCs w:val="28"/>
        </w:rPr>
        <w:t>矿山的资源开发、工艺技术；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生</w:t>
      </w:r>
      <w:r>
        <w:rPr>
          <w:rFonts w:ascii="楷体" w:eastAsia="楷体" w:hAnsi="楷体"/>
          <w:sz w:val="24"/>
          <w:szCs w:val="28"/>
        </w:rPr>
        <w:t>态保护与资源的综合利用</w:t>
      </w:r>
      <w:r>
        <w:rPr>
          <w:rFonts w:ascii="楷体" w:eastAsia="楷体" w:hAnsi="楷体" w:hint="eastAsia"/>
          <w:sz w:val="24"/>
          <w:szCs w:val="28"/>
        </w:rPr>
        <w:t>；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绿</w:t>
      </w:r>
      <w:r>
        <w:rPr>
          <w:rFonts w:ascii="楷体" w:eastAsia="楷体" w:hAnsi="楷体"/>
          <w:sz w:val="24"/>
          <w:szCs w:val="28"/>
        </w:rPr>
        <w:t>色矿山的科技创新与数</w:t>
      </w:r>
      <w:r>
        <w:rPr>
          <w:rFonts w:ascii="楷体" w:eastAsia="楷体" w:hAnsi="楷体" w:hint="eastAsia"/>
          <w:sz w:val="24"/>
          <w:szCs w:val="28"/>
        </w:rPr>
        <w:t>字</w:t>
      </w:r>
      <w:r>
        <w:rPr>
          <w:rFonts w:ascii="楷体" w:eastAsia="楷体" w:hAnsi="楷体"/>
          <w:sz w:val="24"/>
          <w:szCs w:val="28"/>
        </w:rPr>
        <w:t>化管理。</w:t>
      </w:r>
    </w:p>
    <w:p w:rsidR="00425F22" w:rsidRPr="00B32CAD" w:rsidRDefault="008C0C5C" w:rsidP="00633C34">
      <w:pPr>
        <w:spacing w:beforeLines="20"/>
        <w:ind w:firstLineChars="350" w:firstLine="840"/>
        <w:jc w:val="left"/>
        <w:rPr>
          <w:rFonts w:ascii="微软雅黑" w:eastAsia="微软雅黑" w:hAnsi="微软雅黑"/>
          <w:sz w:val="24"/>
          <w:szCs w:val="28"/>
        </w:rPr>
      </w:pPr>
      <w:r w:rsidRPr="00B32CAD">
        <w:rPr>
          <w:rFonts w:ascii="微软雅黑" w:eastAsia="微软雅黑" w:hAnsi="微软雅黑"/>
          <w:sz w:val="24"/>
          <w:szCs w:val="28"/>
        </w:rPr>
        <w:t>5.</w:t>
      </w:r>
      <w:r w:rsidRPr="00B32CAD">
        <w:rPr>
          <w:rFonts w:ascii="微软雅黑" w:eastAsia="微软雅黑" w:hAnsi="微软雅黑" w:hint="eastAsia"/>
          <w:sz w:val="24"/>
          <w:szCs w:val="28"/>
        </w:rPr>
        <w:t>石</w:t>
      </w:r>
      <w:r w:rsidRPr="00B32CAD">
        <w:rPr>
          <w:rFonts w:ascii="微软雅黑" w:eastAsia="微软雅黑" w:hAnsi="微软雅黑"/>
          <w:sz w:val="24"/>
          <w:szCs w:val="28"/>
        </w:rPr>
        <w:t>材矿山开采技术</w:t>
      </w:r>
      <w:r w:rsidRPr="00B32CAD">
        <w:rPr>
          <w:rFonts w:ascii="微软雅黑" w:eastAsia="微软雅黑" w:hAnsi="微软雅黑" w:hint="eastAsia"/>
          <w:sz w:val="24"/>
          <w:szCs w:val="28"/>
        </w:rPr>
        <w:t>及</w:t>
      </w:r>
      <w:r w:rsidRPr="00B32CAD">
        <w:rPr>
          <w:rFonts w:ascii="微软雅黑" w:eastAsia="微软雅黑" w:hAnsi="微软雅黑"/>
          <w:sz w:val="24"/>
          <w:szCs w:val="28"/>
        </w:rPr>
        <w:t>设备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各类</w:t>
      </w:r>
      <w:r>
        <w:rPr>
          <w:rFonts w:ascii="楷体" w:eastAsia="楷体" w:hAnsi="楷体"/>
          <w:sz w:val="24"/>
          <w:szCs w:val="28"/>
        </w:rPr>
        <w:t>石材开</w:t>
      </w:r>
      <w:r>
        <w:rPr>
          <w:rFonts w:ascii="楷体" w:eastAsia="楷体" w:hAnsi="楷体" w:hint="eastAsia"/>
          <w:sz w:val="24"/>
          <w:szCs w:val="28"/>
        </w:rPr>
        <w:t>采</w:t>
      </w:r>
      <w:r>
        <w:rPr>
          <w:rFonts w:ascii="楷体" w:eastAsia="楷体" w:hAnsi="楷体"/>
          <w:sz w:val="24"/>
          <w:szCs w:val="28"/>
        </w:rPr>
        <w:t>工艺方法</w:t>
      </w:r>
      <w:r>
        <w:rPr>
          <w:rFonts w:ascii="楷体" w:eastAsia="楷体" w:hAnsi="楷体" w:hint="eastAsia"/>
          <w:sz w:val="24"/>
          <w:szCs w:val="28"/>
        </w:rPr>
        <w:t>及</w:t>
      </w:r>
      <w:r>
        <w:rPr>
          <w:rFonts w:ascii="楷体" w:eastAsia="楷体" w:hAnsi="楷体"/>
          <w:sz w:val="24"/>
          <w:szCs w:val="28"/>
        </w:rPr>
        <w:t>流程；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石</w:t>
      </w:r>
      <w:r>
        <w:rPr>
          <w:rFonts w:ascii="楷体" w:eastAsia="楷体" w:hAnsi="楷体"/>
          <w:sz w:val="24"/>
          <w:szCs w:val="28"/>
        </w:rPr>
        <w:t>材开采设备</w:t>
      </w:r>
      <w:r>
        <w:rPr>
          <w:rFonts w:ascii="楷体" w:eastAsia="楷体" w:hAnsi="楷体" w:hint="eastAsia"/>
          <w:sz w:val="24"/>
          <w:szCs w:val="28"/>
        </w:rPr>
        <w:t>高</w:t>
      </w:r>
      <w:r>
        <w:rPr>
          <w:rFonts w:ascii="楷体" w:eastAsia="楷体" w:hAnsi="楷体"/>
          <w:sz w:val="24"/>
          <w:szCs w:val="28"/>
        </w:rPr>
        <w:t>效使用及</w:t>
      </w:r>
      <w:r>
        <w:rPr>
          <w:rFonts w:ascii="楷体" w:eastAsia="楷体" w:hAnsi="楷体" w:hint="eastAsia"/>
          <w:sz w:val="24"/>
          <w:szCs w:val="28"/>
        </w:rPr>
        <w:t>发</w:t>
      </w:r>
      <w:r>
        <w:rPr>
          <w:rFonts w:ascii="楷体" w:eastAsia="楷体" w:hAnsi="楷体"/>
          <w:sz w:val="24"/>
          <w:szCs w:val="28"/>
        </w:rPr>
        <w:t>展趋势</w:t>
      </w:r>
      <w:r>
        <w:rPr>
          <w:rFonts w:ascii="楷体" w:eastAsia="楷体" w:hAnsi="楷体" w:hint="eastAsia"/>
          <w:sz w:val="24"/>
          <w:szCs w:val="28"/>
        </w:rPr>
        <w:t>；</w:t>
      </w:r>
    </w:p>
    <w:p w:rsidR="00425F22" w:rsidRDefault="008C0C5C" w:rsidP="0091117A">
      <w:pPr>
        <w:spacing w:line="48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石</w:t>
      </w:r>
      <w:r>
        <w:rPr>
          <w:rFonts w:ascii="楷体" w:eastAsia="楷体" w:hAnsi="楷体"/>
          <w:sz w:val="24"/>
          <w:szCs w:val="28"/>
        </w:rPr>
        <w:t>材开采</w:t>
      </w:r>
      <w:r>
        <w:rPr>
          <w:rFonts w:ascii="楷体" w:eastAsia="楷体" w:hAnsi="楷体" w:hint="eastAsia"/>
          <w:sz w:val="24"/>
          <w:szCs w:val="28"/>
        </w:rPr>
        <w:t>过</w:t>
      </w:r>
      <w:r>
        <w:rPr>
          <w:rFonts w:ascii="楷体" w:eastAsia="楷体" w:hAnsi="楷体"/>
          <w:sz w:val="24"/>
          <w:szCs w:val="28"/>
        </w:rPr>
        <w:t>程中的辅助设备、刀具、辅具。</w:t>
      </w:r>
    </w:p>
    <w:p w:rsidR="0091117A" w:rsidRDefault="0091117A" w:rsidP="00633C34">
      <w:pPr>
        <w:spacing w:beforeLines="50"/>
        <w:ind w:firstLineChars="300" w:firstLine="840"/>
        <w:jc w:val="left"/>
        <w:rPr>
          <w:rFonts w:ascii="微软雅黑" w:eastAsia="微软雅黑" w:hAnsi="微软雅黑"/>
          <w:sz w:val="28"/>
          <w:szCs w:val="28"/>
        </w:rPr>
      </w:pPr>
    </w:p>
    <w:p w:rsidR="00425F22" w:rsidRDefault="008C0C5C" w:rsidP="00633C34">
      <w:pPr>
        <w:spacing w:beforeLines="50"/>
        <w:ind w:firstLineChars="300" w:firstLine="84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第</w:t>
      </w:r>
      <w:r>
        <w:rPr>
          <w:rFonts w:ascii="微软雅黑" w:eastAsia="微软雅黑" w:hAnsi="微软雅黑"/>
          <w:sz w:val="28"/>
          <w:szCs w:val="28"/>
        </w:rPr>
        <w:t>三天</w:t>
      </w:r>
    </w:p>
    <w:p w:rsidR="00425F22" w:rsidRPr="00B32CAD" w:rsidRDefault="0059397C" w:rsidP="00633C34">
      <w:pPr>
        <w:spacing w:beforeLines="50"/>
        <w:ind w:firstLineChars="300" w:firstLine="72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>6</w:t>
      </w:r>
      <w:r w:rsidR="008C0C5C" w:rsidRPr="00B32CAD">
        <w:rPr>
          <w:rFonts w:ascii="微软雅黑" w:eastAsia="微软雅黑" w:hAnsi="微软雅黑"/>
          <w:sz w:val="24"/>
          <w:szCs w:val="28"/>
        </w:rPr>
        <w:t>.</w:t>
      </w:r>
      <w:r w:rsidR="008C0C5C" w:rsidRPr="00B32CAD">
        <w:rPr>
          <w:rFonts w:ascii="微软雅黑" w:eastAsia="微软雅黑" w:hAnsi="微软雅黑" w:hint="eastAsia"/>
          <w:sz w:val="24"/>
          <w:szCs w:val="28"/>
        </w:rPr>
        <w:t>花岗石</w:t>
      </w:r>
      <w:r w:rsidR="008C0C5C" w:rsidRPr="00B32CAD">
        <w:rPr>
          <w:rFonts w:ascii="微软雅黑" w:eastAsia="微软雅黑" w:hAnsi="微软雅黑"/>
          <w:sz w:val="24"/>
          <w:szCs w:val="28"/>
        </w:rPr>
        <w:t>矿山开采投</w:t>
      </w:r>
      <w:r w:rsidR="008C0C5C" w:rsidRPr="00B32CAD">
        <w:rPr>
          <w:rFonts w:ascii="微软雅黑" w:eastAsia="微软雅黑" w:hAnsi="微软雅黑" w:hint="eastAsia"/>
          <w:sz w:val="24"/>
          <w:szCs w:val="28"/>
        </w:rPr>
        <w:t>资实</w:t>
      </w:r>
      <w:r w:rsidR="008C0C5C" w:rsidRPr="00B32CAD">
        <w:rPr>
          <w:rFonts w:ascii="微软雅黑" w:eastAsia="微软雅黑" w:hAnsi="微软雅黑"/>
          <w:sz w:val="24"/>
          <w:szCs w:val="28"/>
        </w:rPr>
        <w:t>例与分析</w:t>
      </w:r>
    </w:p>
    <w:p w:rsidR="00425F22" w:rsidRDefault="008C0C5C">
      <w:pPr>
        <w:spacing w:line="44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花岗</w:t>
      </w:r>
      <w:r>
        <w:rPr>
          <w:rFonts w:ascii="楷体" w:eastAsia="楷体" w:hAnsi="楷体"/>
          <w:sz w:val="24"/>
          <w:szCs w:val="28"/>
        </w:rPr>
        <w:t>石矿山圆盘</w:t>
      </w:r>
      <w:r>
        <w:rPr>
          <w:rFonts w:ascii="楷体" w:eastAsia="楷体" w:hAnsi="楷体" w:hint="eastAsia"/>
          <w:sz w:val="24"/>
          <w:szCs w:val="28"/>
        </w:rPr>
        <w:t>锯</w:t>
      </w:r>
      <w:r>
        <w:rPr>
          <w:rFonts w:ascii="楷体" w:eastAsia="楷体" w:hAnsi="楷体"/>
          <w:sz w:val="24"/>
          <w:szCs w:val="28"/>
        </w:rPr>
        <w:t>切垂直面、金刚石</w:t>
      </w:r>
      <w:r>
        <w:rPr>
          <w:rFonts w:ascii="楷体" w:eastAsia="楷体" w:hAnsi="楷体" w:hint="eastAsia"/>
          <w:sz w:val="24"/>
          <w:szCs w:val="28"/>
        </w:rPr>
        <w:t>绳锯</w:t>
      </w:r>
      <w:r>
        <w:rPr>
          <w:rFonts w:ascii="楷体" w:eastAsia="楷体" w:hAnsi="楷体"/>
          <w:sz w:val="24"/>
          <w:szCs w:val="28"/>
        </w:rPr>
        <w:t>机切</w:t>
      </w:r>
      <w:r>
        <w:rPr>
          <w:rFonts w:ascii="楷体" w:eastAsia="楷体" w:hAnsi="楷体" w:hint="eastAsia"/>
          <w:sz w:val="24"/>
          <w:szCs w:val="28"/>
        </w:rPr>
        <w:t>底</w:t>
      </w:r>
      <w:r w:rsidR="00D43629">
        <w:rPr>
          <w:rFonts w:ascii="楷体" w:eastAsia="楷体" w:hAnsi="楷体" w:hint="eastAsia"/>
          <w:sz w:val="24"/>
          <w:szCs w:val="28"/>
        </w:rPr>
        <w:t>；</w:t>
      </w:r>
    </w:p>
    <w:p w:rsidR="00425F22" w:rsidRDefault="008C0C5C">
      <w:pPr>
        <w:spacing w:line="44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凿岩</w:t>
      </w:r>
      <w:r>
        <w:rPr>
          <w:rFonts w:ascii="楷体" w:eastAsia="楷体" w:hAnsi="楷体"/>
          <w:sz w:val="24"/>
          <w:szCs w:val="28"/>
        </w:rPr>
        <w:t>分离</w:t>
      </w:r>
      <w:r>
        <w:rPr>
          <w:rFonts w:ascii="楷体" w:eastAsia="楷体" w:hAnsi="楷体" w:hint="eastAsia"/>
          <w:sz w:val="24"/>
          <w:szCs w:val="28"/>
        </w:rPr>
        <w:t>系</w:t>
      </w:r>
      <w:r>
        <w:rPr>
          <w:rFonts w:ascii="楷体" w:eastAsia="楷体" w:hAnsi="楷体"/>
          <w:sz w:val="24"/>
          <w:szCs w:val="28"/>
        </w:rPr>
        <w:t>统</w:t>
      </w:r>
      <w:r>
        <w:rPr>
          <w:rFonts w:ascii="楷体" w:eastAsia="楷体" w:hAnsi="楷体" w:hint="eastAsia"/>
          <w:sz w:val="24"/>
          <w:szCs w:val="28"/>
        </w:rPr>
        <w:t>的解决</w:t>
      </w:r>
      <w:r>
        <w:rPr>
          <w:rFonts w:ascii="楷体" w:eastAsia="楷体" w:hAnsi="楷体"/>
          <w:sz w:val="24"/>
          <w:szCs w:val="28"/>
        </w:rPr>
        <w:t>方案</w:t>
      </w:r>
      <w:r>
        <w:rPr>
          <w:rFonts w:ascii="楷体" w:eastAsia="楷体" w:hAnsi="楷体" w:hint="eastAsia"/>
          <w:sz w:val="24"/>
          <w:szCs w:val="28"/>
        </w:rPr>
        <w:t>展</w:t>
      </w:r>
      <w:r>
        <w:rPr>
          <w:rFonts w:ascii="楷体" w:eastAsia="楷体" w:hAnsi="楷体"/>
          <w:sz w:val="24"/>
          <w:szCs w:val="28"/>
        </w:rPr>
        <w:t>示；</w:t>
      </w:r>
    </w:p>
    <w:p w:rsidR="00425F22" w:rsidRDefault="008C0C5C">
      <w:pPr>
        <w:spacing w:line="44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花</w:t>
      </w:r>
      <w:r>
        <w:rPr>
          <w:rFonts w:ascii="楷体" w:eastAsia="楷体" w:hAnsi="楷体"/>
          <w:sz w:val="24"/>
          <w:szCs w:val="28"/>
        </w:rPr>
        <w:t>岗</w:t>
      </w:r>
      <w:r>
        <w:rPr>
          <w:rFonts w:ascii="楷体" w:eastAsia="楷体" w:hAnsi="楷体" w:hint="eastAsia"/>
          <w:sz w:val="24"/>
          <w:szCs w:val="28"/>
        </w:rPr>
        <w:t>石矿</w:t>
      </w:r>
      <w:r>
        <w:rPr>
          <w:rFonts w:ascii="楷体" w:eastAsia="楷体" w:hAnsi="楷体"/>
          <w:sz w:val="24"/>
          <w:szCs w:val="28"/>
        </w:rPr>
        <w:t>山开采</w:t>
      </w:r>
      <w:r>
        <w:rPr>
          <w:rFonts w:ascii="楷体" w:eastAsia="楷体" w:hAnsi="楷体" w:hint="eastAsia"/>
          <w:sz w:val="24"/>
          <w:szCs w:val="28"/>
        </w:rPr>
        <w:t>系</w:t>
      </w:r>
      <w:r>
        <w:rPr>
          <w:rFonts w:ascii="楷体" w:eastAsia="楷体" w:hAnsi="楷体"/>
          <w:sz w:val="24"/>
          <w:szCs w:val="28"/>
        </w:rPr>
        <w:t>统设备构成</w:t>
      </w:r>
      <w:r w:rsidR="00D43629">
        <w:rPr>
          <w:rFonts w:ascii="楷体" w:eastAsia="楷体" w:hAnsi="楷体" w:hint="eastAsia"/>
          <w:sz w:val="24"/>
          <w:szCs w:val="28"/>
        </w:rPr>
        <w:t>与</w:t>
      </w:r>
      <w:r w:rsidR="00D43629">
        <w:rPr>
          <w:rFonts w:ascii="楷体" w:eastAsia="楷体" w:hAnsi="楷体"/>
          <w:sz w:val="24"/>
          <w:szCs w:val="28"/>
        </w:rPr>
        <w:t>投资案例</w:t>
      </w:r>
      <w:r>
        <w:rPr>
          <w:rFonts w:ascii="楷体" w:eastAsia="楷体" w:hAnsi="楷体"/>
          <w:sz w:val="24"/>
          <w:szCs w:val="28"/>
        </w:rPr>
        <w:t>；</w:t>
      </w:r>
    </w:p>
    <w:p w:rsidR="00425F22" w:rsidRDefault="008C0C5C">
      <w:pPr>
        <w:spacing w:line="440" w:lineRule="exact"/>
        <w:ind w:leftChars="540" w:left="1134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花</w:t>
      </w:r>
      <w:r>
        <w:rPr>
          <w:rFonts w:ascii="楷体" w:eastAsia="楷体" w:hAnsi="楷体"/>
          <w:sz w:val="24"/>
          <w:szCs w:val="28"/>
        </w:rPr>
        <w:t>岗石矿山开采技术要点</w:t>
      </w:r>
      <w:r>
        <w:rPr>
          <w:rFonts w:ascii="楷体" w:eastAsia="楷体" w:hAnsi="楷体" w:hint="eastAsia"/>
          <w:sz w:val="24"/>
          <w:szCs w:val="28"/>
        </w:rPr>
        <w:t>与</w:t>
      </w:r>
      <w:r>
        <w:rPr>
          <w:rFonts w:ascii="楷体" w:eastAsia="楷体" w:hAnsi="楷体"/>
          <w:sz w:val="24"/>
          <w:szCs w:val="28"/>
        </w:rPr>
        <w:t>投</w:t>
      </w:r>
      <w:r>
        <w:rPr>
          <w:rFonts w:ascii="楷体" w:eastAsia="楷体" w:hAnsi="楷体" w:hint="eastAsia"/>
          <w:sz w:val="24"/>
          <w:szCs w:val="28"/>
        </w:rPr>
        <w:t>资</w:t>
      </w:r>
      <w:r>
        <w:rPr>
          <w:rFonts w:ascii="楷体" w:eastAsia="楷体" w:hAnsi="楷体"/>
          <w:sz w:val="24"/>
          <w:szCs w:val="28"/>
        </w:rPr>
        <w:t>分析。</w:t>
      </w:r>
    </w:p>
    <w:p w:rsidR="00C50063" w:rsidRDefault="0059397C" w:rsidP="00633C34">
      <w:pPr>
        <w:spacing w:beforeLines="50" w:line="440" w:lineRule="exact"/>
        <w:ind w:firstLineChars="300" w:firstLine="72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7</w:t>
      </w:r>
      <w:r w:rsidR="00C50063" w:rsidRPr="00C50063">
        <w:rPr>
          <w:rFonts w:ascii="微软雅黑" w:eastAsia="微软雅黑" w:hAnsi="微软雅黑"/>
          <w:sz w:val="24"/>
          <w:szCs w:val="28"/>
        </w:rPr>
        <w:t>.</w:t>
      </w:r>
      <w:r w:rsidR="00C50063" w:rsidRPr="00C50063">
        <w:rPr>
          <w:rFonts w:ascii="微软雅黑" w:eastAsia="微软雅黑" w:hAnsi="微软雅黑" w:hint="eastAsia"/>
          <w:sz w:val="24"/>
          <w:szCs w:val="28"/>
        </w:rPr>
        <w:t>金</w:t>
      </w:r>
      <w:r w:rsidR="00C50063" w:rsidRPr="00C50063">
        <w:rPr>
          <w:rFonts w:ascii="微软雅黑" w:eastAsia="微软雅黑" w:hAnsi="微软雅黑"/>
          <w:sz w:val="24"/>
          <w:szCs w:val="28"/>
        </w:rPr>
        <w:t>刚石串珠绳的发展历史与现状</w:t>
      </w:r>
    </w:p>
    <w:p w:rsidR="00383EA7" w:rsidRPr="00633C34" w:rsidRDefault="00383EA7" w:rsidP="00633C34">
      <w:pPr>
        <w:spacing w:beforeLines="50" w:line="440" w:lineRule="exact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 xml:space="preserve">    </w:t>
      </w:r>
      <w:r w:rsidRPr="00F25C64">
        <w:rPr>
          <w:rFonts w:ascii="微软雅黑" w:eastAsia="微软雅黑" w:hAnsi="微软雅黑"/>
          <w:color w:val="FF0000"/>
          <w:sz w:val="24"/>
          <w:szCs w:val="28"/>
        </w:rPr>
        <w:t xml:space="preserve"> 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 xml:space="preserve"> 8.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石材矿山投资的逻辑思考</w:t>
      </w:r>
    </w:p>
    <w:p w:rsidR="00425F22" w:rsidRDefault="008C0C5C" w:rsidP="00633C34">
      <w:pPr>
        <w:spacing w:beforeLines="50" w:afterLines="5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【目标学员】</w:t>
      </w:r>
    </w:p>
    <w:p w:rsidR="00425F22" w:rsidRDefault="008C0C5C">
      <w:pPr>
        <w:ind w:firstLineChars="300" w:firstLine="72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石</w:t>
      </w:r>
      <w:r>
        <w:rPr>
          <w:rFonts w:ascii="微软雅黑" w:eastAsia="微软雅黑" w:hAnsi="微软雅黑"/>
          <w:sz w:val="24"/>
          <w:szCs w:val="28"/>
        </w:rPr>
        <w:t>材矿山企业经营管理人员（</w:t>
      </w:r>
      <w:r>
        <w:rPr>
          <w:rFonts w:ascii="微软雅黑" w:eastAsia="微软雅黑" w:hAnsi="微软雅黑" w:hint="eastAsia"/>
          <w:sz w:val="24"/>
          <w:szCs w:val="28"/>
        </w:rPr>
        <w:t>董</w:t>
      </w:r>
      <w:r>
        <w:rPr>
          <w:rFonts w:ascii="微软雅黑" w:eastAsia="微软雅黑" w:hAnsi="微软雅黑"/>
          <w:sz w:val="24"/>
          <w:szCs w:val="28"/>
        </w:rPr>
        <w:t>事</w:t>
      </w:r>
      <w:r>
        <w:rPr>
          <w:rFonts w:ascii="微软雅黑" w:eastAsia="微软雅黑" w:hAnsi="微软雅黑" w:hint="eastAsia"/>
          <w:sz w:val="24"/>
          <w:szCs w:val="28"/>
        </w:rPr>
        <w:t>长</w:t>
      </w:r>
      <w:r>
        <w:rPr>
          <w:rFonts w:ascii="微软雅黑" w:eastAsia="微软雅黑" w:hAnsi="微软雅黑"/>
          <w:sz w:val="24"/>
          <w:szCs w:val="28"/>
        </w:rPr>
        <w:t>、总经理、副总经理</w:t>
      </w:r>
      <w:r>
        <w:rPr>
          <w:rFonts w:ascii="微软雅黑" w:eastAsia="微软雅黑" w:hAnsi="微软雅黑" w:hint="eastAsia"/>
          <w:sz w:val="24"/>
          <w:szCs w:val="28"/>
        </w:rPr>
        <w:t>等</w:t>
      </w:r>
      <w:r>
        <w:rPr>
          <w:rFonts w:ascii="微软雅黑" w:eastAsia="微软雅黑" w:hAnsi="微软雅黑"/>
          <w:sz w:val="24"/>
          <w:szCs w:val="28"/>
        </w:rPr>
        <w:t>）</w:t>
      </w:r>
    </w:p>
    <w:p w:rsidR="00425F22" w:rsidRDefault="008C0C5C" w:rsidP="00633C34">
      <w:pPr>
        <w:spacing w:beforeLines="50" w:afterLines="5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【专家</w:t>
      </w:r>
      <w:r>
        <w:rPr>
          <w:rFonts w:ascii="微软雅黑" w:eastAsia="微软雅黑" w:hAnsi="微软雅黑"/>
          <w:b/>
          <w:sz w:val="28"/>
          <w:szCs w:val="28"/>
        </w:rPr>
        <w:t>介</w:t>
      </w:r>
      <w:r>
        <w:rPr>
          <w:rFonts w:ascii="微软雅黑" w:eastAsia="微软雅黑" w:hAnsi="微软雅黑" w:hint="eastAsia"/>
          <w:b/>
          <w:sz w:val="28"/>
          <w:szCs w:val="28"/>
        </w:rPr>
        <w:t>绍】</w:t>
      </w:r>
    </w:p>
    <w:p w:rsidR="00425F22" w:rsidRDefault="008C0C5C">
      <w:pPr>
        <w:ind w:leftChars="406" w:left="1945" w:hangingChars="455" w:hanging="1092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林玉华：</w:t>
      </w:r>
      <w:r>
        <w:rPr>
          <w:rFonts w:ascii="微软雅黑" w:eastAsia="微软雅黑" w:hAnsi="微软雅黑" w:hint="eastAsia"/>
          <w:sz w:val="24"/>
          <w:szCs w:val="28"/>
        </w:rPr>
        <w:t>教授级高级工程师</w:t>
      </w:r>
    </w:p>
    <w:p w:rsidR="00425F22" w:rsidRDefault="008C0C5C">
      <w:pPr>
        <w:ind w:leftChars="877" w:left="1842" w:firstLine="1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中国石材协会矿山专业委员会专家，拥有30多年的石材勘查、采矿、开发的丰富经验，编写多</w:t>
      </w:r>
      <w:r>
        <w:rPr>
          <w:rFonts w:ascii="微软雅黑" w:eastAsia="微软雅黑" w:hAnsi="微软雅黑"/>
          <w:sz w:val="24"/>
          <w:szCs w:val="28"/>
        </w:rPr>
        <w:t>本</w:t>
      </w:r>
      <w:r>
        <w:rPr>
          <w:rFonts w:ascii="微软雅黑" w:eastAsia="微软雅黑" w:hAnsi="微软雅黑" w:hint="eastAsia"/>
          <w:sz w:val="24"/>
          <w:szCs w:val="28"/>
        </w:rPr>
        <w:t>石材专业书籍及专业文章。</w:t>
      </w:r>
    </w:p>
    <w:p w:rsidR="00425F22" w:rsidRDefault="008C0C5C" w:rsidP="00633C34">
      <w:pPr>
        <w:spacing w:beforeLines="50"/>
        <w:ind w:leftChars="406" w:left="1943" w:hangingChars="454" w:hanging="109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廖原时：</w:t>
      </w:r>
      <w:r>
        <w:rPr>
          <w:rFonts w:ascii="微软雅黑" w:eastAsia="微软雅黑" w:hAnsi="微软雅黑" w:hint="eastAsia"/>
          <w:sz w:val="24"/>
          <w:szCs w:val="28"/>
        </w:rPr>
        <w:t>高级工程师</w:t>
      </w:r>
    </w:p>
    <w:p w:rsidR="00425F22" w:rsidRDefault="008C0C5C">
      <w:pPr>
        <w:ind w:leftChars="877" w:left="1842" w:firstLine="1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中国石材协会矿山</w:t>
      </w:r>
      <w:r>
        <w:rPr>
          <w:rFonts w:ascii="微软雅黑" w:eastAsia="微软雅黑" w:hAnsi="微软雅黑"/>
          <w:sz w:val="24"/>
          <w:szCs w:val="28"/>
        </w:rPr>
        <w:t>专业委员会</w:t>
      </w:r>
      <w:r>
        <w:rPr>
          <w:rFonts w:ascii="微软雅黑" w:eastAsia="微软雅黑" w:hAnsi="微软雅黑" w:hint="eastAsia"/>
          <w:sz w:val="24"/>
          <w:szCs w:val="28"/>
        </w:rPr>
        <w:t>&amp;机械与工具专业委</w:t>
      </w:r>
      <w:r>
        <w:rPr>
          <w:rFonts w:ascii="微软雅黑" w:eastAsia="微软雅黑" w:hAnsi="微软雅黑"/>
          <w:sz w:val="24"/>
          <w:szCs w:val="28"/>
        </w:rPr>
        <w:t>员会</w:t>
      </w:r>
      <w:r>
        <w:rPr>
          <w:rFonts w:ascii="微软雅黑" w:eastAsia="微软雅黑" w:hAnsi="微软雅黑" w:hint="eastAsia"/>
          <w:sz w:val="24"/>
          <w:szCs w:val="28"/>
        </w:rPr>
        <w:t>专家，曾获意大利外交部国际合作中心奖学金，赴意大利系统研究石材开采、</w:t>
      </w:r>
    </w:p>
    <w:p w:rsidR="00425F22" w:rsidRDefault="008C0C5C">
      <w:pPr>
        <w:ind w:leftChars="877" w:left="1842" w:firstLine="1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加工技术等课题，精通国内外石材开采、加工技术及工艺。</w:t>
      </w:r>
    </w:p>
    <w:p w:rsidR="00425F22" w:rsidRDefault="008C0C5C" w:rsidP="00633C34">
      <w:pPr>
        <w:spacing w:beforeLines="50"/>
        <w:ind w:leftChars="406" w:left="1945" w:hangingChars="455" w:hanging="1092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吴</w:t>
      </w:r>
      <w:r>
        <w:rPr>
          <w:rFonts w:ascii="微软雅黑" w:eastAsia="微软雅黑" w:hAnsi="微软雅黑"/>
          <w:b/>
          <w:sz w:val="24"/>
          <w:szCs w:val="28"/>
        </w:rPr>
        <w:t>建</w:t>
      </w:r>
      <w:r>
        <w:rPr>
          <w:rFonts w:ascii="微软雅黑" w:eastAsia="微软雅黑" w:hAnsi="微软雅黑" w:hint="eastAsia"/>
          <w:b/>
          <w:sz w:val="24"/>
          <w:szCs w:val="28"/>
        </w:rPr>
        <w:t>：</w:t>
      </w:r>
      <w:r>
        <w:rPr>
          <w:rFonts w:ascii="微软雅黑" w:eastAsia="微软雅黑" w:hAnsi="微软雅黑" w:hint="eastAsia"/>
          <w:sz w:val="24"/>
          <w:szCs w:val="28"/>
        </w:rPr>
        <w:t>工</w:t>
      </w:r>
      <w:r>
        <w:rPr>
          <w:rFonts w:ascii="微软雅黑" w:eastAsia="微软雅黑" w:hAnsi="微软雅黑"/>
          <w:sz w:val="24"/>
          <w:szCs w:val="28"/>
        </w:rPr>
        <w:t>学</w:t>
      </w:r>
      <w:r>
        <w:rPr>
          <w:rFonts w:ascii="微软雅黑" w:eastAsia="微软雅黑" w:hAnsi="微软雅黑" w:hint="eastAsia"/>
          <w:sz w:val="24"/>
          <w:szCs w:val="28"/>
        </w:rPr>
        <w:t>博士</w:t>
      </w:r>
    </w:p>
    <w:p w:rsidR="00425F22" w:rsidRDefault="008C0C5C">
      <w:pPr>
        <w:ind w:leftChars="805" w:left="1942" w:hangingChars="105" w:hanging="252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毕业于南京航空航天大学</w:t>
      </w:r>
    </w:p>
    <w:p w:rsidR="00425F22" w:rsidRDefault="008C0C5C">
      <w:pPr>
        <w:ind w:leftChars="805" w:left="1942" w:hangingChars="105" w:hanging="252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华</w:t>
      </w:r>
      <w:r>
        <w:rPr>
          <w:rFonts w:ascii="微软雅黑" w:eastAsia="微软雅黑" w:hAnsi="微软雅黑"/>
          <w:sz w:val="24"/>
          <w:szCs w:val="28"/>
        </w:rPr>
        <w:t>大超硬</w:t>
      </w:r>
      <w:r>
        <w:rPr>
          <w:rFonts w:ascii="微软雅黑" w:eastAsia="微软雅黑" w:hAnsi="微软雅黑" w:hint="eastAsia"/>
          <w:sz w:val="24"/>
          <w:szCs w:val="28"/>
        </w:rPr>
        <w:t>材</w:t>
      </w:r>
      <w:r>
        <w:rPr>
          <w:rFonts w:ascii="微软雅黑" w:eastAsia="微软雅黑" w:hAnsi="微软雅黑"/>
          <w:sz w:val="24"/>
          <w:szCs w:val="28"/>
        </w:rPr>
        <w:t>料科技</w:t>
      </w:r>
      <w:r>
        <w:rPr>
          <w:rFonts w:ascii="微软雅黑" w:eastAsia="微软雅黑" w:hAnsi="微软雅黑" w:hint="eastAsia"/>
          <w:sz w:val="24"/>
          <w:szCs w:val="28"/>
        </w:rPr>
        <w:t>有</w:t>
      </w:r>
      <w:r>
        <w:rPr>
          <w:rFonts w:ascii="微软雅黑" w:eastAsia="微软雅黑" w:hAnsi="微软雅黑"/>
          <w:sz w:val="24"/>
          <w:szCs w:val="28"/>
        </w:rPr>
        <w:t>限公司</w:t>
      </w:r>
      <w:r w:rsidR="00DF4633">
        <w:rPr>
          <w:rFonts w:ascii="微软雅黑" w:eastAsia="微软雅黑" w:hAnsi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/>
          <w:sz w:val="24"/>
          <w:szCs w:val="28"/>
        </w:rPr>
        <w:t>总裁</w:t>
      </w:r>
    </w:p>
    <w:p w:rsidR="00425F22" w:rsidRDefault="008C0C5C">
      <w:pPr>
        <w:ind w:leftChars="805" w:left="1942" w:hangingChars="105" w:hanging="252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华</w:t>
      </w:r>
      <w:r>
        <w:rPr>
          <w:rFonts w:ascii="微软雅黑" w:eastAsia="微软雅黑" w:hAnsi="微软雅黑"/>
          <w:sz w:val="24"/>
          <w:szCs w:val="28"/>
        </w:rPr>
        <w:t>大</w:t>
      </w:r>
      <w:r>
        <w:rPr>
          <w:rFonts w:ascii="微软雅黑" w:eastAsia="微软雅黑" w:hAnsi="微软雅黑" w:hint="eastAsia"/>
          <w:sz w:val="24"/>
          <w:szCs w:val="28"/>
        </w:rPr>
        <w:t>石</w:t>
      </w:r>
      <w:r>
        <w:rPr>
          <w:rFonts w:ascii="微软雅黑" w:eastAsia="微软雅黑" w:hAnsi="微软雅黑"/>
          <w:sz w:val="24"/>
          <w:szCs w:val="28"/>
        </w:rPr>
        <w:t>材矿山</w:t>
      </w:r>
      <w:r>
        <w:rPr>
          <w:rFonts w:ascii="微软雅黑" w:eastAsia="微软雅黑" w:hAnsi="微软雅黑" w:hint="eastAsia"/>
          <w:sz w:val="24"/>
          <w:szCs w:val="28"/>
        </w:rPr>
        <w:t>研</w:t>
      </w:r>
      <w:r>
        <w:rPr>
          <w:rFonts w:ascii="微软雅黑" w:eastAsia="微软雅黑" w:hAnsi="微软雅黑"/>
          <w:sz w:val="24"/>
          <w:szCs w:val="28"/>
        </w:rPr>
        <w:t>究院</w:t>
      </w:r>
      <w:r w:rsidR="00DF4633">
        <w:rPr>
          <w:rFonts w:ascii="微软雅黑" w:eastAsia="微软雅黑" w:hAnsi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</w:rPr>
        <w:t>院</w:t>
      </w:r>
      <w:r>
        <w:rPr>
          <w:rFonts w:ascii="微软雅黑" w:eastAsia="微软雅黑" w:hAnsi="微软雅黑"/>
          <w:sz w:val="24"/>
          <w:szCs w:val="28"/>
        </w:rPr>
        <w:t>长</w:t>
      </w:r>
    </w:p>
    <w:p w:rsidR="00425F22" w:rsidRDefault="008C0C5C">
      <w:pPr>
        <w:ind w:leftChars="805" w:left="1942" w:hangingChars="105" w:hanging="252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福建</w:t>
      </w:r>
      <w:r>
        <w:rPr>
          <w:rFonts w:ascii="微软雅黑" w:eastAsia="微软雅黑" w:hAnsi="微软雅黑"/>
          <w:sz w:val="24"/>
          <w:szCs w:val="28"/>
        </w:rPr>
        <w:t>省石材协会</w:t>
      </w:r>
      <w:r w:rsidR="00DF4633">
        <w:rPr>
          <w:rFonts w:ascii="微软雅黑" w:eastAsia="微软雅黑" w:hAnsi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</w:rPr>
        <w:t>副</w:t>
      </w:r>
      <w:r>
        <w:rPr>
          <w:rFonts w:ascii="微软雅黑" w:eastAsia="微软雅黑" w:hAnsi="微软雅黑"/>
          <w:sz w:val="24"/>
          <w:szCs w:val="28"/>
        </w:rPr>
        <w:t>会长</w:t>
      </w:r>
    </w:p>
    <w:p w:rsidR="00A56B14" w:rsidRDefault="00A56B14" w:rsidP="00633C34">
      <w:pPr>
        <w:spacing w:beforeLines="50"/>
        <w:rPr>
          <w:rFonts w:ascii="微软雅黑" w:eastAsia="微软雅黑" w:hAnsi="微软雅黑"/>
          <w:sz w:val="24"/>
          <w:szCs w:val="28"/>
        </w:rPr>
      </w:pPr>
    </w:p>
    <w:p w:rsidR="00BC7447" w:rsidRPr="00633C34" w:rsidRDefault="00BC7447" w:rsidP="00633C34">
      <w:pPr>
        <w:spacing w:beforeLines="50"/>
        <w:ind w:firstLineChars="350" w:firstLine="840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633C34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邱</w:t>
      </w:r>
      <w:r w:rsidRPr="00633C34">
        <w:rPr>
          <w:rFonts w:ascii="微软雅黑" w:eastAsia="微软雅黑" w:hAnsi="微软雅黑"/>
          <w:b/>
          <w:color w:val="000000" w:themeColor="text1"/>
          <w:sz w:val="24"/>
          <w:szCs w:val="28"/>
        </w:rPr>
        <w:t>尚启：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厦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门大学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 xml:space="preserve"> 金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融学硕士</w:t>
      </w:r>
    </w:p>
    <w:p w:rsidR="00BC7447" w:rsidRPr="00633C34" w:rsidRDefault="00BC7447" w:rsidP="00BC7447">
      <w:pPr>
        <w:ind w:leftChars="810" w:left="1701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中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民石材产业集团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董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事长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；</w:t>
      </w:r>
    </w:p>
    <w:p w:rsidR="00BC7447" w:rsidRPr="00633C34" w:rsidRDefault="00BC7447" w:rsidP="00BC7447">
      <w:pPr>
        <w:ind w:leftChars="810" w:left="1701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曾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任民生银行石材产业金融事业部首任总裁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；</w:t>
      </w:r>
    </w:p>
    <w:p w:rsidR="00BC7447" w:rsidRPr="00633C34" w:rsidRDefault="00BC7447" w:rsidP="00BC7447">
      <w:pPr>
        <w:ind w:leftChars="810" w:left="1701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曾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任民生银行总行网络金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融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部总经理、广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州分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行行长、泉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州分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行行长等职务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；</w:t>
      </w:r>
    </w:p>
    <w:p w:rsidR="00BC7447" w:rsidRPr="00633C34" w:rsidRDefault="00BC7447" w:rsidP="00BC7447">
      <w:pPr>
        <w:ind w:leftChars="810" w:left="1701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具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有丰富的金融实战经验，历史管理资产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规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模超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2000亿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，重视改革创新，积极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探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索实践银行业务发展新型模式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；</w:t>
      </w:r>
    </w:p>
    <w:p w:rsidR="00BC7447" w:rsidRPr="00633C34" w:rsidRDefault="00BC7447" w:rsidP="00BC7447">
      <w:pPr>
        <w:ind w:leftChars="810" w:left="1701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深耕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石材行业近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二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十年，对石材产业“产、投、融、科技、专业团队”结合有深刻的理解与丰富的实战经验。</w:t>
      </w:r>
    </w:p>
    <w:p w:rsidR="004A58E5" w:rsidRPr="00633C34" w:rsidRDefault="004A58E5" w:rsidP="00633C34">
      <w:pPr>
        <w:tabs>
          <w:tab w:val="left" w:pos="851"/>
        </w:tabs>
        <w:spacing w:beforeLines="50"/>
        <w:ind w:firstLineChars="300" w:firstLine="720"/>
        <w:rPr>
          <w:rFonts w:ascii="微软雅黑" w:eastAsia="微软雅黑" w:hAnsi="微软雅黑"/>
          <w:b/>
          <w:color w:val="000000" w:themeColor="text1"/>
          <w:sz w:val="24"/>
          <w:szCs w:val="28"/>
        </w:rPr>
      </w:pPr>
      <w:r w:rsidRPr="00633C34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AlexStocco：</w:t>
      </w:r>
    </w:p>
    <w:p w:rsidR="004A58E5" w:rsidRPr="00633C34" w:rsidRDefault="004A58E5" w:rsidP="004A58E5">
      <w:pPr>
        <w:ind w:leftChars="810" w:left="1701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意大利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籍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，精通五国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语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言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，现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任华大超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硬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材料国际营销中心总监</w:t>
      </w:r>
      <w:r w:rsidR="00A56B14"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；</w:t>
      </w:r>
    </w:p>
    <w:p w:rsidR="004A58E5" w:rsidRPr="00633C34" w:rsidRDefault="004A58E5" w:rsidP="008531EB">
      <w:pPr>
        <w:ind w:leftChars="810" w:left="1701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原</w:t>
      </w:r>
      <w:bookmarkStart w:id="0" w:name="_GoBack"/>
      <w:r w:rsidR="00BC7447"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cofiplas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ter</w:t>
      </w:r>
      <w:bookmarkEnd w:id="0"/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（</w:t>
      </w:r>
      <w:r w:rsidR="00BC7447"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1979年始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全球第一家金刚石</w:t>
      </w:r>
      <w:r w:rsidR="00BC7447"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注塑</w:t>
      </w:r>
      <w:r w:rsidR="00BC7447"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绳</w:t>
      </w:r>
      <w:r w:rsidR="00BC7447"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专</w:t>
      </w:r>
      <w:r w:rsidR="00BC7447"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业制造商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）总经理，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负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责公司整体运营及全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球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市场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推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广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及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销售，</w:t>
      </w:r>
      <w:r w:rsidR="00BC7447"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通晓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石材</w:t>
      </w:r>
      <w:r w:rsidRPr="00633C34">
        <w:rPr>
          <w:rFonts w:ascii="微软雅黑" w:eastAsia="微软雅黑" w:hAnsi="微软雅黑" w:hint="eastAsia"/>
          <w:color w:val="000000" w:themeColor="text1"/>
          <w:sz w:val="24"/>
          <w:szCs w:val="28"/>
        </w:rPr>
        <w:t>矿</w:t>
      </w:r>
      <w:r w:rsidRPr="00633C34">
        <w:rPr>
          <w:rFonts w:ascii="微软雅黑" w:eastAsia="微软雅黑" w:hAnsi="微软雅黑"/>
          <w:color w:val="000000" w:themeColor="text1"/>
          <w:sz w:val="24"/>
          <w:szCs w:val="28"/>
        </w:rPr>
        <w:t>山开采及加工技术。</w:t>
      </w:r>
    </w:p>
    <w:p w:rsidR="00425F22" w:rsidRDefault="008C0C5C" w:rsidP="00633C34">
      <w:pPr>
        <w:spacing w:beforeLines="5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【课程费用】</w:t>
      </w:r>
    </w:p>
    <w:p w:rsidR="00886999" w:rsidRDefault="008C0C5C">
      <w:pPr>
        <w:tabs>
          <w:tab w:val="left" w:pos="1134"/>
          <w:tab w:val="left" w:pos="1418"/>
        </w:tabs>
        <w:spacing w:line="276" w:lineRule="auto"/>
        <w:ind w:firstLineChars="300" w:firstLine="72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>5180元/人[含专家讲师费</w:t>
      </w:r>
      <w:r w:rsidR="008403D0">
        <w:rPr>
          <w:rFonts w:ascii="微软雅黑" w:eastAsia="微软雅黑" w:hAnsi="微软雅黑" w:hint="eastAsia"/>
          <w:sz w:val="24"/>
          <w:szCs w:val="28"/>
        </w:rPr>
        <w:t>、教材费、餐费、住宿费</w:t>
      </w:r>
      <w:r>
        <w:rPr>
          <w:rFonts w:ascii="微软雅黑" w:eastAsia="微软雅黑" w:hAnsi="微软雅黑" w:hint="eastAsia"/>
          <w:sz w:val="24"/>
          <w:szCs w:val="28"/>
        </w:rPr>
        <w:t>、课间茶点，机场接送</w:t>
      </w:r>
      <w:r>
        <w:rPr>
          <w:rFonts w:ascii="微软雅黑" w:eastAsia="微软雅黑" w:hAnsi="微软雅黑"/>
          <w:sz w:val="24"/>
          <w:szCs w:val="28"/>
        </w:rPr>
        <w:t>等费用]</w:t>
      </w:r>
      <w:r>
        <w:rPr>
          <w:rFonts w:ascii="微软雅黑" w:eastAsia="微软雅黑" w:hAnsi="微软雅黑" w:hint="eastAsia"/>
          <w:sz w:val="24"/>
          <w:szCs w:val="28"/>
        </w:rPr>
        <w:t>，</w:t>
      </w:r>
      <w:r>
        <w:rPr>
          <w:rFonts w:ascii="微软雅黑" w:eastAsia="微软雅黑" w:hAnsi="微软雅黑"/>
          <w:sz w:val="24"/>
          <w:szCs w:val="28"/>
        </w:rPr>
        <w:t>来往泉州交通费自理</w:t>
      </w:r>
      <w:r>
        <w:rPr>
          <w:rFonts w:ascii="微软雅黑" w:eastAsia="微软雅黑" w:hAnsi="微软雅黑" w:hint="eastAsia"/>
          <w:sz w:val="24"/>
          <w:szCs w:val="28"/>
        </w:rPr>
        <w:t>。</w:t>
      </w:r>
    </w:p>
    <w:p w:rsidR="0093588A" w:rsidRDefault="0093588A">
      <w:pPr>
        <w:tabs>
          <w:tab w:val="left" w:pos="1134"/>
          <w:tab w:val="left" w:pos="1418"/>
        </w:tabs>
        <w:spacing w:line="276" w:lineRule="auto"/>
        <w:ind w:firstLineChars="300" w:firstLine="72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一</w:t>
      </w:r>
      <w:r>
        <w:rPr>
          <w:rFonts w:ascii="微软雅黑" w:eastAsia="微软雅黑" w:hAnsi="微软雅黑"/>
          <w:sz w:val="24"/>
          <w:szCs w:val="28"/>
        </w:rPr>
        <w:t>次报名，终身免</w:t>
      </w:r>
      <w:r>
        <w:rPr>
          <w:rFonts w:ascii="微软雅黑" w:eastAsia="微软雅黑" w:hAnsi="微软雅黑" w:hint="eastAsia"/>
          <w:sz w:val="24"/>
          <w:szCs w:val="28"/>
        </w:rPr>
        <w:t>学</w:t>
      </w:r>
      <w:r>
        <w:rPr>
          <w:rFonts w:ascii="微软雅黑" w:eastAsia="微软雅黑" w:hAnsi="微软雅黑"/>
          <w:sz w:val="24"/>
          <w:szCs w:val="28"/>
        </w:rPr>
        <w:t>费</w:t>
      </w:r>
      <w:r>
        <w:rPr>
          <w:rFonts w:ascii="微软雅黑" w:eastAsia="微软雅黑" w:hAnsi="微软雅黑" w:hint="eastAsia"/>
          <w:sz w:val="24"/>
          <w:szCs w:val="28"/>
        </w:rPr>
        <w:t>复</w:t>
      </w:r>
      <w:r>
        <w:rPr>
          <w:rFonts w:ascii="微软雅黑" w:eastAsia="微软雅黑" w:hAnsi="微软雅黑"/>
          <w:sz w:val="24"/>
          <w:szCs w:val="28"/>
        </w:rPr>
        <w:t>训</w:t>
      </w:r>
      <w:r>
        <w:rPr>
          <w:rFonts w:ascii="微软雅黑" w:eastAsia="微软雅黑" w:hAnsi="微软雅黑" w:hint="eastAsia"/>
          <w:sz w:val="24"/>
          <w:szCs w:val="28"/>
        </w:rPr>
        <w:t>，仅</w:t>
      </w:r>
      <w:r>
        <w:rPr>
          <w:rFonts w:ascii="微软雅黑" w:eastAsia="微软雅黑" w:hAnsi="微软雅黑"/>
          <w:sz w:val="24"/>
          <w:szCs w:val="28"/>
        </w:rPr>
        <w:t>需承担住宿费。</w:t>
      </w:r>
    </w:p>
    <w:p w:rsidR="00425F22" w:rsidRDefault="008C0C5C" w:rsidP="00633C34">
      <w:pPr>
        <w:spacing w:beforeLines="5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【课程时间】</w:t>
      </w:r>
    </w:p>
    <w:p w:rsidR="00425F22" w:rsidRDefault="008C0C5C">
      <w:pPr>
        <w:pStyle w:val="1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Chars="400" w:left="1560" w:firstLineChars="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培训时间：2019年</w:t>
      </w:r>
      <w:r>
        <w:rPr>
          <w:rFonts w:ascii="微软雅黑" w:eastAsia="微软雅黑" w:hAnsi="微软雅黑"/>
          <w:sz w:val="24"/>
          <w:szCs w:val="28"/>
        </w:rPr>
        <w:t>11</w:t>
      </w:r>
      <w:r>
        <w:rPr>
          <w:rFonts w:ascii="微软雅黑" w:eastAsia="微软雅黑" w:hAnsi="微软雅黑" w:hint="eastAsia"/>
          <w:sz w:val="24"/>
          <w:szCs w:val="28"/>
        </w:rPr>
        <w:t>月</w:t>
      </w:r>
      <w:r>
        <w:rPr>
          <w:rFonts w:ascii="微软雅黑" w:eastAsia="微软雅黑" w:hAnsi="微软雅黑"/>
          <w:sz w:val="24"/>
          <w:szCs w:val="28"/>
        </w:rPr>
        <w:t>4</w:t>
      </w:r>
      <w:r>
        <w:rPr>
          <w:rFonts w:ascii="微软雅黑" w:eastAsia="微软雅黑" w:hAnsi="微软雅黑" w:hint="eastAsia"/>
          <w:sz w:val="24"/>
          <w:szCs w:val="28"/>
        </w:rPr>
        <w:t>-</w:t>
      </w:r>
      <w:r>
        <w:rPr>
          <w:rFonts w:ascii="微软雅黑" w:eastAsia="微软雅黑" w:hAnsi="微软雅黑"/>
          <w:sz w:val="24"/>
          <w:szCs w:val="28"/>
        </w:rPr>
        <w:t>6</w:t>
      </w:r>
      <w:r>
        <w:rPr>
          <w:rFonts w:ascii="微软雅黑" w:eastAsia="微软雅黑" w:hAnsi="微软雅黑" w:hint="eastAsia"/>
          <w:sz w:val="24"/>
          <w:szCs w:val="28"/>
        </w:rPr>
        <w:t>日（三天）</w:t>
      </w:r>
    </w:p>
    <w:p w:rsidR="00425F22" w:rsidRDefault="008C0C5C">
      <w:pPr>
        <w:pStyle w:val="1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Chars="400" w:left="1560" w:firstLineChars="0"/>
        <w:jc w:val="lef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授课方式：理论讲授+案例讲解+互动讨论+联谊</w:t>
      </w:r>
    </w:p>
    <w:p w:rsidR="00425F22" w:rsidRDefault="008C0C5C" w:rsidP="00633C34">
      <w:pPr>
        <w:spacing w:beforeLines="5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【课程地点】</w:t>
      </w:r>
    </w:p>
    <w:p w:rsidR="00425F22" w:rsidRDefault="008C0C5C">
      <w:pPr>
        <w:spacing w:line="6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｜</w:t>
      </w:r>
      <w:r>
        <w:rPr>
          <w:rFonts w:ascii="微软雅黑" w:eastAsia="微软雅黑" w:hAnsi="微软雅黑" w:hint="eastAsia"/>
          <w:b/>
          <w:sz w:val="28"/>
          <w:szCs w:val="28"/>
        </w:rPr>
        <w:t>海上丝绸之路起点</w:t>
      </w:r>
      <w:r>
        <w:rPr>
          <w:rFonts w:ascii="微软雅黑" w:eastAsia="微软雅黑" w:hAnsi="微软雅黑" w:hint="eastAsia"/>
          <w:b/>
          <w:sz w:val="36"/>
          <w:szCs w:val="36"/>
        </w:rPr>
        <w:t>｜</w:t>
      </w:r>
      <w:r>
        <w:rPr>
          <w:rFonts w:ascii="微软雅黑" w:eastAsia="微软雅黑" w:hAnsi="微软雅黑" w:hint="eastAsia"/>
          <w:b/>
          <w:sz w:val="28"/>
          <w:szCs w:val="28"/>
        </w:rPr>
        <w:t>著名侨乡</w:t>
      </w:r>
      <w:r>
        <w:rPr>
          <w:rFonts w:ascii="微软雅黑" w:eastAsia="微软雅黑" w:hAnsi="微软雅黑" w:hint="eastAsia"/>
          <w:b/>
          <w:sz w:val="36"/>
          <w:szCs w:val="36"/>
        </w:rPr>
        <w:t>｜</w:t>
      </w:r>
    </w:p>
    <w:p w:rsidR="00425F22" w:rsidRDefault="008C0C5C">
      <w:pPr>
        <w:spacing w:line="6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中</w:t>
      </w:r>
      <w:r>
        <w:rPr>
          <w:rFonts w:ascii="微软雅黑" w:eastAsia="微软雅黑" w:hAnsi="微软雅黑"/>
          <w:sz w:val="28"/>
          <w:szCs w:val="28"/>
        </w:rPr>
        <w:t>国</w:t>
      </w:r>
      <w:r>
        <w:rPr>
          <w:rFonts w:ascii="微软雅黑" w:eastAsia="微软雅黑" w:hAnsi="微软雅黑" w:hint="eastAsia"/>
          <w:b/>
          <w:sz w:val="32"/>
          <w:szCs w:val="28"/>
        </w:rPr>
        <w:t>·</w:t>
      </w:r>
      <w:r>
        <w:rPr>
          <w:rFonts w:ascii="微软雅黑" w:eastAsia="微软雅黑" w:hAnsi="微软雅黑" w:hint="eastAsia"/>
          <w:sz w:val="28"/>
          <w:szCs w:val="28"/>
        </w:rPr>
        <w:t>泉</w:t>
      </w:r>
      <w:r>
        <w:rPr>
          <w:rFonts w:ascii="微软雅黑" w:eastAsia="微软雅黑" w:hAnsi="微软雅黑"/>
          <w:sz w:val="28"/>
          <w:szCs w:val="28"/>
        </w:rPr>
        <w:t>州</w:t>
      </w:r>
      <w:r>
        <w:rPr>
          <w:rFonts w:ascii="微软雅黑" w:eastAsia="微软雅黑" w:hAnsi="微软雅黑" w:hint="eastAsia"/>
          <w:b/>
          <w:sz w:val="32"/>
          <w:szCs w:val="28"/>
        </w:rPr>
        <w:t>·</w:t>
      </w:r>
      <w:r>
        <w:rPr>
          <w:rFonts w:ascii="微软雅黑" w:eastAsia="微软雅黑" w:hAnsi="微软雅黑" w:hint="eastAsia"/>
          <w:sz w:val="28"/>
          <w:szCs w:val="28"/>
        </w:rPr>
        <w:t>钱</w:t>
      </w:r>
      <w:r>
        <w:rPr>
          <w:rFonts w:ascii="微软雅黑" w:eastAsia="微软雅黑" w:hAnsi="微软雅黑"/>
          <w:sz w:val="28"/>
          <w:szCs w:val="28"/>
        </w:rPr>
        <w:t>隆</w:t>
      </w:r>
      <w:r>
        <w:rPr>
          <w:rFonts w:ascii="微软雅黑" w:eastAsia="微软雅黑" w:hAnsi="微软雅黑" w:hint="eastAsia"/>
          <w:sz w:val="28"/>
          <w:szCs w:val="28"/>
        </w:rPr>
        <w:t>酒</w:t>
      </w:r>
      <w:r>
        <w:rPr>
          <w:rFonts w:ascii="微软雅黑" w:eastAsia="微软雅黑" w:hAnsi="微软雅黑"/>
          <w:sz w:val="28"/>
          <w:szCs w:val="28"/>
        </w:rPr>
        <w:t>店</w:t>
      </w:r>
    </w:p>
    <w:p w:rsidR="00425F22" w:rsidRDefault="008C0C5C" w:rsidP="00633C34">
      <w:pPr>
        <w:spacing w:beforeLines="5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【报名咨询】</w:t>
      </w:r>
    </w:p>
    <w:p w:rsidR="00425F22" w:rsidRPr="0059397C" w:rsidRDefault="0059397C">
      <w:pPr>
        <w:spacing w:line="580" w:lineRule="exact"/>
        <w:ind w:firstLineChars="350" w:firstLine="980"/>
        <w:jc w:val="left"/>
        <w:rPr>
          <w:rFonts w:ascii="微软雅黑" w:eastAsia="微软雅黑" w:hAnsi="微软雅黑"/>
          <w:sz w:val="28"/>
          <w:szCs w:val="28"/>
        </w:rPr>
      </w:pPr>
      <w:r w:rsidRPr="0059397C">
        <w:rPr>
          <w:rFonts w:ascii="微软雅黑" w:eastAsia="微软雅黑" w:hAnsi="微软雅黑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31750</wp:posOffset>
            </wp:positionV>
            <wp:extent cx="1104900" cy="1104900"/>
            <wp:effectExtent l="0" t="0" r="0" b="0"/>
            <wp:wrapNone/>
            <wp:docPr id="3" name="图片 3" descr="C:\Users\ADMINI~1\AppData\Local\Temp\WeChat Files\85d76bd0cac239534570b86bf60f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5d76bd0cac239534570b86bf60fa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C5C">
        <w:rPr>
          <w:rFonts w:ascii="微软雅黑" w:eastAsia="微软雅黑" w:hAnsi="微软雅黑"/>
          <w:sz w:val="28"/>
          <w:szCs w:val="28"/>
        </w:rPr>
        <w:t>18759956558</w:t>
      </w:r>
      <w:r w:rsidR="008C0C5C">
        <w:rPr>
          <w:rFonts w:ascii="微软雅黑" w:eastAsia="微软雅黑" w:hAnsi="微软雅黑" w:hint="eastAsia"/>
          <w:sz w:val="28"/>
          <w:szCs w:val="28"/>
        </w:rPr>
        <w:t>（</w:t>
      </w:r>
      <w:r w:rsidR="008C0C5C">
        <w:rPr>
          <w:rFonts w:ascii="微软雅黑" w:eastAsia="微软雅黑" w:hAnsi="微软雅黑"/>
          <w:sz w:val="28"/>
          <w:szCs w:val="28"/>
        </w:rPr>
        <w:t>微信同号）</w:t>
      </w:r>
    </w:p>
    <w:p w:rsidR="00425F22" w:rsidRDefault="008C0C5C" w:rsidP="009B060B">
      <w:pPr>
        <w:spacing w:line="580" w:lineRule="exact"/>
        <w:ind w:firstLineChars="350" w:firstLine="98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0595-22691913</w:t>
      </w:r>
    </w:p>
    <w:p w:rsidR="00425F22" w:rsidRDefault="008C0C5C">
      <w:pPr>
        <w:spacing w:line="580" w:lineRule="exact"/>
        <w:ind w:firstLineChars="350" w:firstLine="98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官网：</w:t>
      </w:r>
      <w:r>
        <w:rPr>
          <w:rFonts w:ascii="微软雅黑" w:eastAsia="微软雅黑" w:hAnsi="微软雅黑"/>
          <w:sz w:val="28"/>
          <w:szCs w:val="28"/>
        </w:rPr>
        <w:t>www.hqutool.com</w:t>
      </w:r>
    </w:p>
    <w:p w:rsidR="00425F22" w:rsidRDefault="003A5EBA" w:rsidP="00633C34">
      <w:pPr>
        <w:spacing w:beforeLines="50" w:line="480" w:lineRule="exact"/>
        <w:jc w:val="left"/>
        <w:rPr>
          <w:rFonts w:ascii="微软雅黑" w:eastAsia="微软雅黑" w:hAnsi="微软雅黑"/>
          <w:sz w:val="32"/>
          <w:szCs w:val="36"/>
        </w:rPr>
      </w:pPr>
      <w:r w:rsidRPr="003A5EBA">
        <w:rPr>
          <w:rFonts w:ascii="微软雅黑" w:eastAsia="微软雅黑" w:hAnsi="微软雅黑"/>
          <w:sz w:val="28"/>
          <w:szCs w:val="28"/>
        </w:rPr>
        <w:pict>
          <v:shape id="_x0000_s1035" type="#_x0000_t32" style="position:absolute;margin-left:-56.3pt;margin-top:26pt;width:573.75pt;height:0;z-index:251660288" o:connectortype="straight">
            <v:stroke dashstyle="dashDot"/>
          </v:shape>
        </w:pict>
      </w:r>
      <w:r w:rsidR="008C0C5C">
        <w:rPr>
          <w:rFonts w:ascii="微软雅黑" w:eastAsia="微软雅黑" w:hAnsi="微软雅黑"/>
          <w:sz w:val="32"/>
          <w:szCs w:val="36"/>
        </w:rPr>
        <w:sym w:font="Wingdings" w:char="F022"/>
      </w:r>
    </w:p>
    <w:p w:rsidR="009438A6" w:rsidRPr="009438A6" w:rsidRDefault="008C0C5C" w:rsidP="009438A6">
      <w:pPr>
        <w:spacing w:line="480" w:lineRule="exact"/>
        <w:jc w:val="center"/>
        <w:rPr>
          <w:rFonts w:ascii="微软雅黑" w:eastAsia="微软雅黑" w:hAnsi="微软雅黑"/>
          <w:b/>
          <w:sz w:val="32"/>
          <w:szCs w:val="36"/>
        </w:rPr>
      </w:pPr>
      <w:r>
        <w:rPr>
          <w:rFonts w:ascii="微软雅黑" w:eastAsia="微软雅黑" w:hAnsi="微软雅黑" w:hint="eastAsia"/>
          <w:b/>
          <w:sz w:val="32"/>
          <w:szCs w:val="36"/>
        </w:rPr>
        <w:t>石材矿山开</w:t>
      </w:r>
      <w:r>
        <w:rPr>
          <w:rFonts w:ascii="微软雅黑" w:eastAsia="微软雅黑" w:hAnsi="微软雅黑"/>
          <w:b/>
          <w:sz w:val="32"/>
          <w:szCs w:val="36"/>
        </w:rPr>
        <w:t>发</w:t>
      </w:r>
      <w:r>
        <w:rPr>
          <w:rFonts w:ascii="微软雅黑" w:eastAsia="微软雅黑" w:hAnsi="微软雅黑" w:hint="eastAsia"/>
          <w:b/>
          <w:sz w:val="32"/>
          <w:szCs w:val="36"/>
        </w:rPr>
        <w:t>高级研修班</w:t>
      </w:r>
      <w:r w:rsidR="009438A6" w:rsidRPr="009438A6">
        <w:rPr>
          <w:rFonts w:ascii="微软雅黑" w:eastAsia="微软雅黑" w:hAnsi="微软雅黑" w:hint="eastAsia"/>
          <w:b/>
          <w:sz w:val="32"/>
          <w:szCs w:val="36"/>
        </w:rPr>
        <w:t>[Ⅰ</w:t>
      </w:r>
      <w:r w:rsidR="009438A6" w:rsidRPr="009438A6">
        <w:rPr>
          <w:rFonts w:ascii="微软雅黑" w:eastAsia="微软雅黑" w:hAnsi="微软雅黑"/>
          <w:b/>
          <w:sz w:val="32"/>
          <w:szCs w:val="36"/>
        </w:rPr>
        <w:t>期</w:t>
      </w:r>
      <w:r w:rsidR="009438A6" w:rsidRPr="009438A6">
        <w:rPr>
          <w:rFonts w:ascii="微软雅黑" w:eastAsia="微软雅黑" w:hAnsi="微软雅黑" w:hint="eastAsia"/>
          <w:b/>
          <w:sz w:val="32"/>
          <w:szCs w:val="36"/>
        </w:rPr>
        <w:t>]</w:t>
      </w:r>
    </w:p>
    <w:p w:rsidR="00425F22" w:rsidRDefault="008C0C5C" w:rsidP="009438A6">
      <w:pPr>
        <w:spacing w:line="48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【报名回</w:t>
      </w:r>
      <w:r>
        <w:rPr>
          <w:rFonts w:ascii="微软雅黑" w:eastAsia="微软雅黑" w:hAnsi="微软雅黑"/>
          <w:b/>
          <w:sz w:val="28"/>
          <w:szCs w:val="28"/>
        </w:rPr>
        <w:t>执</w:t>
      </w:r>
      <w:r>
        <w:rPr>
          <w:rFonts w:ascii="微软雅黑" w:eastAsia="微软雅黑" w:hAnsi="微软雅黑" w:hint="eastAsia"/>
          <w:b/>
          <w:sz w:val="28"/>
          <w:szCs w:val="28"/>
        </w:rPr>
        <w:t>表】</w:t>
      </w:r>
    </w:p>
    <w:tbl>
      <w:tblPr>
        <w:tblStyle w:val="a8"/>
        <w:tblW w:w="9664" w:type="dxa"/>
        <w:jc w:val="center"/>
        <w:tblLayout w:type="fixed"/>
        <w:tblLook w:val="04A0"/>
      </w:tblPr>
      <w:tblGrid>
        <w:gridCol w:w="2552"/>
        <w:gridCol w:w="2151"/>
        <w:gridCol w:w="1441"/>
        <w:gridCol w:w="3520"/>
      </w:tblGrid>
      <w:tr w:rsidR="008403D0" w:rsidTr="008403D0">
        <w:trPr>
          <w:trHeight w:val="412"/>
          <w:jc w:val="center"/>
        </w:trPr>
        <w:tc>
          <w:tcPr>
            <w:tcW w:w="2552" w:type="dxa"/>
            <w:vAlign w:val="center"/>
          </w:tcPr>
          <w:p w:rsidR="008403D0" w:rsidRDefault="008403D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公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司名称</w:t>
            </w:r>
          </w:p>
        </w:tc>
        <w:tc>
          <w:tcPr>
            <w:tcW w:w="7112" w:type="dxa"/>
            <w:gridSpan w:val="3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8403D0" w:rsidTr="008403D0">
        <w:trPr>
          <w:trHeight w:val="476"/>
          <w:jc w:val="center"/>
        </w:trPr>
        <w:tc>
          <w:tcPr>
            <w:tcW w:w="2552" w:type="dxa"/>
            <w:vAlign w:val="center"/>
          </w:tcPr>
          <w:p w:rsidR="008403D0" w:rsidRDefault="008403D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公司地址</w:t>
            </w:r>
          </w:p>
        </w:tc>
        <w:tc>
          <w:tcPr>
            <w:tcW w:w="7112" w:type="dxa"/>
            <w:gridSpan w:val="3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8403D0" w:rsidTr="008403D0">
        <w:trPr>
          <w:trHeight w:val="491"/>
          <w:jc w:val="center"/>
        </w:trPr>
        <w:tc>
          <w:tcPr>
            <w:tcW w:w="2552" w:type="dxa"/>
            <w:vAlign w:val="center"/>
          </w:tcPr>
          <w:p w:rsidR="008403D0" w:rsidRDefault="008403D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姓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名</w:t>
            </w:r>
          </w:p>
        </w:tc>
        <w:tc>
          <w:tcPr>
            <w:tcW w:w="2151" w:type="dxa"/>
            <w:vAlign w:val="center"/>
          </w:tcPr>
          <w:p w:rsidR="008403D0" w:rsidRDefault="008403D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职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务</w:t>
            </w:r>
          </w:p>
        </w:tc>
        <w:tc>
          <w:tcPr>
            <w:tcW w:w="1441" w:type="dxa"/>
            <w:vAlign w:val="center"/>
          </w:tcPr>
          <w:p w:rsidR="008403D0" w:rsidRDefault="008403D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性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别</w:t>
            </w:r>
          </w:p>
        </w:tc>
        <w:tc>
          <w:tcPr>
            <w:tcW w:w="3520" w:type="dxa"/>
            <w:vAlign w:val="center"/>
          </w:tcPr>
          <w:p w:rsidR="008403D0" w:rsidRDefault="008403D0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手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机</w:t>
            </w:r>
          </w:p>
        </w:tc>
      </w:tr>
      <w:tr w:rsidR="008403D0" w:rsidTr="008403D0">
        <w:trPr>
          <w:trHeight w:val="489"/>
          <w:jc w:val="center"/>
        </w:trPr>
        <w:tc>
          <w:tcPr>
            <w:tcW w:w="2552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520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8403D0" w:rsidTr="008403D0">
        <w:trPr>
          <w:trHeight w:val="506"/>
          <w:jc w:val="center"/>
        </w:trPr>
        <w:tc>
          <w:tcPr>
            <w:tcW w:w="2552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520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8403D0" w:rsidTr="008403D0">
        <w:trPr>
          <w:trHeight w:val="506"/>
          <w:jc w:val="center"/>
        </w:trPr>
        <w:tc>
          <w:tcPr>
            <w:tcW w:w="2552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520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8403D0" w:rsidTr="008403D0">
        <w:trPr>
          <w:trHeight w:val="506"/>
          <w:jc w:val="center"/>
        </w:trPr>
        <w:tc>
          <w:tcPr>
            <w:tcW w:w="2552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520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8403D0" w:rsidTr="008403D0">
        <w:trPr>
          <w:trHeight w:val="506"/>
          <w:jc w:val="center"/>
        </w:trPr>
        <w:tc>
          <w:tcPr>
            <w:tcW w:w="2552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520" w:type="dxa"/>
            <w:vAlign w:val="center"/>
          </w:tcPr>
          <w:p w:rsidR="008403D0" w:rsidRDefault="008403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425F22" w:rsidRDefault="00425F22">
      <w:pPr>
        <w:jc w:val="left"/>
        <w:rPr>
          <w:rFonts w:ascii="微软雅黑" w:eastAsia="微软雅黑" w:hAnsi="微软雅黑"/>
          <w:sz w:val="28"/>
          <w:szCs w:val="28"/>
        </w:rPr>
      </w:pPr>
    </w:p>
    <w:sectPr w:rsidR="00425F22" w:rsidSect="004C5DD3">
      <w:headerReference w:type="even" r:id="rId11"/>
      <w:headerReference w:type="default" r:id="rId12"/>
      <w:pgSz w:w="11907" w:h="16839"/>
      <w:pgMar w:top="1560" w:right="1559" w:bottom="1418" w:left="1276" w:header="397" w:footer="335" w:gutter="0"/>
      <w:cols w:space="425"/>
      <w:titlePg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11" w:rsidRDefault="00E84111">
      <w:r>
        <w:separator/>
      </w:r>
    </w:p>
  </w:endnote>
  <w:endnote w:type="continuationSeparator" w:id="1">
    <w:p w:rsidR="00E84111" w:rsidRDefault="00E8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Lobster">
    <w:altName w:val="Segoe UI"/>
    <w:charset w:val="00"/>
    <w:family w:val="auto"/>
    <w:pitch w:val="variable"/>
    <w:sig w:usb0="00000001" w:usb1="5000205B" w:usb2="00000000" w:usb3="00000000" w:csb0="00000197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11" w:rsidRDefault="00E84111">
      <w:r>
        <w:separator/>
      </w:r>
    </w:p>
  </w:footnote>
  <w:footnote w:type="continuationSeparator" w:id="1">
    <w:p w:rsidR="00E84111" w:rsidRDefault="00E8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22" w:rsidRDefault="00425F2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22" w:rsidRDefault="00425F2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12C7"/>
    <w:multiLevelType w:val="multilevel"/>
    <w:tmpl w:val="5AD31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485"/>
  <w:displayHorizontalDrawingGridEvery w:val="0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A74"/>
    <w:rsid w:val="BFFF0303"/>
    <w:rsid w:val="D38BA42A"/>
    <w:rsid w:val="FD5EC673"/>
    <w:rsid w:val="0003351D"/>
    <w:rsid w:val="00045AB1"/>
    <w:rsid w:val="00074309"/>
    <w:rsid w:val="000761F2"/>
    <w:rsid w:val="00082528"/>
    <w:rsid w:val="00087108"/>
    <w:rsid w:val="000E294A"/>
    <w:rsid w:val="000E532F"/>
    <w:rsid w:val="00101CCC"/>
    <w:rsid w:val="0010634F"/>
    <w:rsid w:val="00137380"/>
    <w:rsid w:val="00144146"/>
    <w:rsid w:val="001469AE"/>
    <w:rsid w:val="001525A5"/>
    <w:rsid w:val="00154291"/>
    <w:rsid w:val="00170A49"/>
    <w:rsid w:val="001D126B"/>
    <w:rsid w:val="001D1526"/>
    <w:rsid w:val="001D2C24"/>
    <w:rsid w:val="001D3BF7"/>
    <w:rsid w:val="002117BB"/>
    <w:rsid w:val="00220618"/>
    <w:rsid w:val="00230B0A"/>
    <w:rsid w:val="002508FB"/>
    <w:rsid w:val="00252389"/>
    <w:rsid w:val="00255799"/>
    <w:rsid w:val="00273E65"/>
    <w:rsid w:val="00276C76"/>
    <w:rsid w:val="00292F5F"/>
    <w:rsid w:val="002A248B"/>
    <w:rsid w:val="002D75CB"/>
    <w:rsid w:val="002E3C5D"/>
    <w:rsid w:val="002F6D22"/>
    <w:rsid w:val="00307FDA"/>
    <w:rsid w:val="0031486D"/>
    <w:rsid w:val="003250CB"/>
    <w:rsid w:val="00342874"/>
    <w:rsid w:val="0034454A"/>
    <w:rsid w:val="00347835"/>
    <w:rsid w:val="00350AFF"/>
    <w:rsid w:val="00350FF4"/>
    <w:rsid w:val="00351260"/>
    <w:rsid w:val="00351CBF"/>
    <w:rsid w:val="003647E6"/>
    <w:rsid w:val="00383EA7"/>
    <w:rsid w:val="003A3D3C"/>
    <w:rsid w:val="003A5EBA"/>
    <w:rsid w:val="003B33D1"/>
    <w:rsid w:val="003B40CF"/>
    <w:rsid w:val="003C777E"/>
    <w:rsid w:val="003D2FD0"/>
    <w:rsid w:val="003D6D28"/>
    <w:rsid w:val="004079BB"/>
    <w:rsid w:val="00424D08"/>
    <w:rsid w:val="00425F22"/>
    <w:rsid w:val="00425F6B"/>
    <w:rsid w:val="00433656"/>
    <w:rsid w:val="00437B63"/>
    <w:rsid w:val="0044240E"/>
    <w:rsid w:val="0046117F"/>
    <w:rsid w:val="004630A8"/>
    <w:rsid w:val="004818C5"/>
    <w:rsid w:val="0048284A"/>
    <w:rsid w:val="004840CA"/>
    <w:rsid w:val="00492ABC"/>
    <w:rsid w:val="00494EFF"/>
    <w:rsid w:val="004A58E5"/>
    <w:rsid w:val="004B0F59"/>
    <w:rsid w:val="004C5DD3"/>
    <w:rsid w:val="004D5470"/>
    <w:rsid w:val="004E095F"/>
    <w:rsid w:val="004F0081"/>
    <w:rsid w:val="004F657B"/>
    <w:rsid w:val="005413FD"/>
    <w:rsid w:val="00547E5E"/>
    <w:rsid w:val="00561C3E"/>
    <w:rsid w:val="0058044C"/>
    <w:rsid w:val="0059397C"/>
    <w:rsid w:val="005A6EAF"/>
    <w:rsid w:val="005D74C6"/>
    <w:rsid w:val="005F5C90"/>
    <w:rsid w:val="006070CB"/>
    <w:rsid w:val="00622832"/>
    <w:rsid w:val="00633C34"/>
    <w:rsid w:val="006354E6"/>
    <w:rsid w:val="00636649"/>
    <w:rsid w:val="00637CB6"/>
    <w:rsid w:val="006413B9"/>
    <w:rsid w:val="00642AF2"/>
    <w:rsid w:val="006717F9"/>
    <w:rsid w:val="006B026E"/>
    <w:rsid w:val="006B4D4A"/>
    <w:rsid w:val="006B7E98"/>
    <w:rsid w:val="006D6551"/>
    <w:rsid w:val="00710E85"/>
    <w:rsid w:val="00713B49"/>
    <w:rsid w:val="007343E1"/>
    <w:rsid w:val="00734D26"/>
    <w:rsid w:val="007356F1"/>
    <w:rsid w:val="00745DAC"/>
    <w:rsid w:val="007463E7"/>
    <w:rsid w:val="00747E23"/>
    <w:rsid w:val="007A095E"/>
    <w:rsid w:val="007A33CB"/>
    <w:rsid w:val="007B0364"/>
    <w:rsid w:val="007D14A4"/>
    <w:rsid w:val="007D1688"/>
    <w:rsid w:val="007E77DC"/>
    <w:rsid w:val="007F4BB7"/>
    <w:rsid w:val="0080544C"/>
    <w:rsid w:val="00805BCF"/>
    <w:rsid w:val="00836A41"/>
    <w:rsid w:val="008403D0"/>
    <w:rsid w:val="008531EB"/>
    <w:rsid w:val="00857143"/>
    <w:rsid w:val="008622B5"/>
    <w:rsid w:val="00872980"/>
    <w:rsid w:val="008808D8"/>
    <w:rsid w:val="00886999"/>
    <w:rsid w:val="008C0C5C"/>
    <w:rsid w:val="008C1800"/>
    <w:rsid w:val="008C1DA1"/>
    <w:rsid w:val="008D6949"/>
    <w:rsid w:val="008F02F3"/>
    <w:rsid w:val="008F07FF"/>
    <w:rsid w:val="0091117A"/>
    <w:rsid w:val="00921BBD"/>
    <w:rsid w:val="00924BD3"/>
    <w:rsid w:val="00933E0D"/>
    <w:rsid w:val="0093588A"/>
    <w:rsid w:val="009405E6"/>
    <w:rsid w:val="009438A6"/>
    <w:rsid w:val="00954F0E"/>
    <w:rsid w:val="00981656"/>
    <w:rsid w:val="00985677"/>
    <w:rsid w:val="00986AC0"/>
    <w:rsid w:val="0099002B"/>
    <w:rsid w:val="00992581"/>
    <w:rsid w:val="009B060B"/>
    <w:rsid w:val="009D06CF"/>
    <w:rsid w:val="009E0F6B"/>
    <w:rsid w:val="009E1AF8"/>
    <w:rsid w:val="009E5CBC"/>
    <w:rsid w:val="009F2550"/>
    <w:rsid w:val="009F57CA"/>
    <w:rsid w:val="009F7D32"/>
    <w:rsid w:val="00A003F8"/>
    <w:rsid w:val="00A03972"/>
    <w:rsid w:val="00A060DE"/>
    <w:rsid w:val="00A07D9C"/>
    <w:rsid w:val="00A16BFF"/>
    <w:rsid w:val="00A1790A"/>
    <w:rsid w:val="00A33304"/>
    <w:rsid w:val="00A35717"/>
    <w:rsid w:val="00A56A69"/>
    <w:rsid w:val="00A56B14"/>
    <w:rsid w:val="00A62748"/>
    <w:rsid w:val="00A72F93"/>
    <w:rsid w:val="00A90B21"/>
    <w:rsid w:val="00A92283"/>
    <w:rsid w:val="00A93014"/>
    <w:rsid w:val="00AA486D"/>
    <w:rsid w:val="00AB72E7"/>
    <w:rsid w:val="00AD6E1D"/>
    <w:rsid w:val="00AF04B5"/>
    <w:rsid w:val="00B21793"/>
    <w:rsid w:val="00B22A07"/>
    <w:rsid w:val="00B3054C"/>
    <w:rsid w:val="00B32CAD"/>
    <w:rsid w:val="00B33001"/>
    <w:rsid w:val="00B37A7C"/>
    <w:rsid w:val="00B407C8"/>
    <w:rsid w:val="00B73707"/>
    <w:rsid w:val="00B76018"/>
    <w:rsid w:val="00B81338"/>
    <w:rsid w:val="00B9048C"/>
    <w:rsid w:val="00BA27AF"/>
    <w:rsid w:val="00BB4A4A"/>
    <w:rsid w:val="00BC2B61"/>
    <w:rsid w:val="00BC7447"/>
    <w:rsid w:val="00BD4BCF"/>
    <w:rsid w:val="00BF3A0A"/>
    <w:rsid w:val="00C12097"/>
    <w:rsid w:val="00C22E22"/>
    <w:rsid w:val="00C30C07"/>
    <w:rsid w:val="00C41BFA"/>
    <w:rsid w:val="00C475BF"/>
    <w:rsid w:val="00C50063"/>
    <w:rsid w:val="00C54A74"/>
    <w:rsid w:val="00C574B5"/>
    <w:rsid w:val="00C6230D"/>
    <w:rsid w:val="00C83BC5"/>
    <w:rsid w:val="00C93B50"/>
    <w:rsid w:val="00C96D08"/>
    <w:rsid w:val="00CA3661"/>
    <w:rsid w:val="00CA5CA6"/>
    <w:rsid w:val="00CB056A"/>
    <w:rsid w:val="00CB5E29"/>
    <w:rsid w:val="00CC20BF"/>
    <w:rsid w:val="00CC6A4F"/>
    <w:rsid w:val="00CE4FF0"/>
    <w:rsid w:val="00D1127B"/>
    <w:rsid w:val="00D43629"/>
    <w:rsid w:val="00D566D8"/>
    <w:rsid w:val="00D71D14"/>
    <w:rsid w:val="00D95A7A"/>
    <w:rsid w:val="00DA3305"/>
    <w:rsid w:val="00DB4FC0"/>
    <w:rsid w:val="00DB6164"/>
    <w:rsid w:val="00DB65EC"/>
    <w:rsid w:val="00DC1FEE"/>
    <w:rsid w:val="00DD00A8"/>
    <w:rsid w:val="00DD260E"/>
    <w:rsid w:val="00DD4CB9"/>
    <w:rsid w:val="00DF4633"/>
    <w:rsid w:val="00E01692"/>
    <w:rsid w:val="00E066ED"/>
    <w:rsid w:val="00E13263"/>
    <w:rsid w:val="00E243B0"/>
    <w:rsid w:val="00E306CD"/>
    <w:rsid w:val="00E41521"/>
    <w:rsid w:val="00E60495"/>
    <w:rsid w:val="00E66DA4"/>
    <w:rsid w:val="00E7304D"/>
    <w:rsid w:val="00E84111"/>
    <w:rsid w:val="00E9102A"/>
    <w:rsid w:val="00EA3527"/>
    <w:rsid w:val="00EB39E6"/>
    <w:rsid w:val="00EC297C"/>
    <w:rsid w:val="00ED6E29"/>
    <w:rsid w:val="00EE2EDF"/>
    <w:rsid w:val="00EF01B2"/>
    <w:rsid w:val="00F03D70"/>
    <w:rsid w:val="00F25C64"/>
    <w:rsid w:val="00F264D1"/>
    <w:rsid w:val="00F65057"/>
    <w:rsid w:val="00F703BE"/>
    <w:rsid w:val="00F81ACC"/>
    <w:rsid w:val="00F9492B"/>
    <w:rsid w:val="00FA17C5"/>
    <w:rsid w:val="00FC5D7F"/>
    <w:rsid w:val="27FB20C4"/>
    <w:rsid w:val="776F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  <o:rules v:ext="edit">
        <o:r id="V:Rule4" type="connector" idref="#_x0000_s1033"/>
        <o:r id="V:Rule5" type="connector" idref="#_x0000_s1034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C5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C5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C5D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4C5DD3"/>
    <w:rPr>
      <w:i/>
      <w:iCs/>
    </w:rPr>
  </w:style>
  <w:style w:type="table" w:styleId="a8">
    <w:name w:val="Table Grid"/>
    <w:basedOn w:val="a1"/>
    <w:uiPriority w:val="59"/>
    <w:rsid w:val="004C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C5DD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4C5D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D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5D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3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中国石材协会</dc:title>
  <dc:creator>Administrator</dc:creator>
  <cp:lastModifiedBy>Windows 用户</cp:lastModifiedBy>
  <cp:revision>194</cp:revision>
  <cp:lastPrinted>2019-09-16T06:35:00Z</cp:lastPrinted>
  <dcterms:created xsi:type="dcterms:W3CDTF">2019-06-28T16:46:00Z</dcterms:created>
  <dcterms:modified xsi:type="dcterms:W3CDTF">2019-10-08T06:27:00Z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